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802" w:rsidRDefault="006D2C9B" w:rsidP="006D2C9B">
      <w:pPr>
        <w:pStyle w:val="a5"/>
        <w:ind w:left="426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  <w:bookmarkStart w:id="0" w:name="_GoBack"/>
      <w:r>
        <w:rPr>
          <w:rFonts w:ascii="Times New Roman" w:eastAsia="Times New Roman" w:hAnsi="Times New Roman"/>
          <w:b/>
          <w:noProof/>
          <w:color w:val="000000"/>
          <w:sz w:val="24"/>
          <w:szCs w:val="24"/>
          <w:lang w:val="ru-RU" w:eastAsia="ru-RU" w:bidi="ar-SA"/>
        </w:rPr>
        <w:drawing>
          <wp:inline distT="0" distB="0" distL="0" distR="0">
            <wp:extent cx="9467850" cy="6477000"/>
            <wp:effectExtent l="0" t="0" r="0" b="0"/>
            <wp:docPr id="1" name="Рисунок 1" descr="C:\Users\User\Desktop\физра 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изра 9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0" cy="647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412802" w:rsidRPr="004D4D52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lastRenderedPageBreak/>
        <w:t>ПОЯСНИТЕЛЬНАЯ ЗАПИСКА</w:t>
      </w:r>
    </w:p>
    <w:p w:rsidR="00CA3410" w:rsidRPr="004D4D52" w:rsidRDefault="00CA3410" w:rsidP="00412802">
      <w:pPr>
        <w:pStyle w:val="a5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7D2F96" w:rsidRPr="004D4D52" w:rsidRDefault="007D2F96" w:rsidP="007D2F96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4D4D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4D4D52">
        <w:rPr>
          <w:rFonts w:ascii="Times New Roman" w:hAnsi="Times New Roman"/>
          <w:color w:val="000000"/>
          <w:sz w:val="24"/>
          <w:szCs w:val="24"/>
          <w:lang w:val="ru-RU"/>
        </w:rPr>
        <w:t>Рабочая прогр</w:t>
      </w:r>
      <w:r w:rsidR="00412802" w:rsidRPr="004D4D52">
        <w:rPr>
          <w:rFonts w:ascii="Times New Roman" w:hAnsi="Times New Roman"/>
          <w:color w:val="000000"/>
          <w:sz w:val="24"/>
          <w:szCs w:val="24"/>
          <w:lang w:val="ru-RU"/>
        </w:rPr>
        <w:t>амма по физической культуре в</w:t>
      </w:r>
      <w:r w:rsidR="005834A4">
        <w:rPr>
          <w:rFonts w:ascii="Times New Roman" w:hAnsi="Times New Roman"/>
          <w:color w:val="000000"/>
          <w:sz w:val="24"/>
          <w:szCs w:val="24"/>
          <w:lang w:val="ru-RU"/>
        </w:rPr>
        <w:t xml:space="preserve"> 9</w:t>
      </w:r>
      <w:r w:rsidRPr="004D4D52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классе разработана в соответствии </w:t>
      </w:r>
      <w:r w:rsidR="004D4D52" w:rsidRPr="004D4D52">
        <w:rPr>
          <w:rFonts w:ascii="Times New Roman" w:hAnsi="Times New Roman"/>
          <w:sz w:val="24"/>
          <w:szCs w:val="24"/>
          <w:lang w:val="ru-RU"/>
        </w:rPr>
        <w:t>с</w:t>
      </w:r>
      <w:r w:rsidR="004D4D52" w:rsidRPr="004D4D52">
        <w:rPr>
          <w:rFonts w:ascii="Times New Roman" w:hAnsi="Times New Roman"/>
          <w:color w:val="000000"/>
          <w:sz w:val="24"/>
          <w:szCs w:val="24"/>
          <w:lang w:val="ru-RU"/>
        </w:rPr>
        <w:t xml:space="preserve"> Федеральным законом «Об образовании в Российской Федерации» от 29.12.2012г №237-ФЗ</w:t>
      </w:r>
      <w:r w:rsidRPr="004D4D52">
        <w:rPr>
          <w:rFonts w:ascii="Times New Roman" w:hAnsi="Times New Roman"/>
          <w:color w:val="000000"/>
          <w:sz w:val="24"/>
          <w:szCs w:val="24"/>
          <w:lang w:val="ru-RU"/>
        </w:rPr>
        <w:t>с требованиями Федерального государственного образ</w:t>
      </w:r>
      <w:r w:rsidR="00412802" w:rsidRPr="004D4D52">
        <w:rPr>
          <w:rFonts w:ascii="Times New Roman" w:hAnsi="Times New Roman"/>
          <w:color w:val="000000"/>
          <w:sz w:val="24"/>
          <w:szCs w:val="24"/>
          <w:lang w:val="ru-RU"/>
        </w:rPr>
        <w:t>овательного стандарта среднего</w:t>
      </w:r>
      <w:r w:rsidRPr="004D4D5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 (приказ МО РФ от 6.10.2009г. №373), предметной линии учебников В.И.Ляха, </w:t>
      </w:r>
      <w:r w:rsidR="008264E3" w:rsidRPr="004D4D52">
        <w:rPr>
          <w:rFonts w:ascii="Times New Roman" w:hAnsi="Times New Roman"/>
          <w:color w:val="000000"/>
          <w:sz w:val="24"/>
          <w:szCs w:val="24"/>
          <w:lang w:val="ru-RU"/>
        </w:rPr>
        <w:t>планируемых результатов средне</w:t>
      </w:r>
      <w:r w:rsidR="004D4D52" w:rsidRPr="004D4D52">
        <w:rPr>
          <w:rFonts w:ascii="Times New Roman" w:hAnsi="Times New Roman"/>
          <w:color w:val="000000"/>
          <w:sz w:val="24"/>
          <w:szCs w:val="24"/>
          <w:lang w:val="ru-RU"/>
        </w:rPr>
        <w:t>го общего образования</w:t>
      </w:r>
      <w:r w:rsidRPr="004D4D52">
        <w:rPr>
          <w:rFonts w:ascii="Times New Roman" w:hAnsi="Times New Roman"/>
          <w:color w:val="000000"/>
          <w:sz w:val="24"/>
          <w:szCs w:val="24"/>
          <w:lang w:val="ru-RU"/>
        </w:rPr>
        <w:t xml:space="preserve"> и учебного плана МБОУ </w:t>
      </w:r>
      <w:r w:rsidR="00F664D3">
        <w:rPr>
          <w:rFonts w:ascii="Times New Roman" w:hAnsi="Times New Roman"/>
          <w:color w:val="000000"/>
          <w:sz w:val="24"/>
          <w:szCs w:val="24"/>
          <w:lang w:val="ru-RU"/>
        </w:rPr>
        <w:t>«Альметьевская ООШ» на 2020-2021</w:t>
      </w:r>
      <w:r w:rsidRPr="004D4D52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учебный год.</w:t>
      </w:r>
      <w:r w:rsidRPr="004D4D52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</w:p>
    <w:p w:rsidR="007D2F96" w:rsidRPr="004D4D52" w:rsidRDefault="005834A4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Количество часов: 102</w:t>
      </w:r>
      <w:r w:rsidR="007D2F96" w:rsidRPr="004D4D52">
        <w:rPr>
          <w:color w:val="000000"/>
          <w:sz w:val="24"/>
          <w:szCs w:val="24"/>
          <w:lang w:eastAsia="ru-RU"/>
        </w:rPr>
        <w:t xml:space="preserve"> (в неделю 3 часа).</w:t>
      </w:r>
      <w:r w:rsidR="004D4D52" w:rsidRPr="004D4D52">
        <w:rPr>
          <w:color w:val="000000"/>
          <w:sz w:val="24"/>
          <w:szCs w:val="24"/>
          <w:shd w:val="clear" w:color="auto" w:fill="FFFFFF"/>
        </w:rPr>
        <w:t xml:space="preserve"> В случае несоответствия погодных условий санитарным нормам и правилам возможно смещение некоторых уроках  раздела «Лыжная подготовка и Легкой атлетике».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bCs/>
          <w:color w:val="000000"/>
          <w:sz w:val="24"/>
          <w:szCs w:val="24"/>
          <w:lang w:eastAsia="ru-RU"/>
        </w:rPr>
        <w:t>Уровень программы</w:t>
      </w:r>
      <w:r w:rsidRPr="004D4D52">
        <w:rPr>
          <w:color w:val="000000"/>
          <w:sz w:val="24"/>
          <w:szCs w:val="24"/>
          <w:lang w:eastAsia="ru-RU"/>
        </w:rPr>
        <w:t> (базовый стандарт/профиль) базовый стандарт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bCs/>
          <w:color w:val="000000"/>
          <w:sz w:val="24"/>
          <w:szCs w:val="24"/>
          <w:lang w:eastAsia="ru-RU"/>
        </w:rPr>
        <w:t>Для каких обучающихся составлена (опираясь на реальные недостатки в обученности - результат обучения)</w:t>
      </w:r>
      <w:r w:rsidRPr="004D4D52">
        <w:rPr>
          <w:color w:val="000000"/>
          <w:sz w:val="24"/>
          <w:szCs w:val="24"/>
          <w:lang w:eastAsia="ru-RU"/>
        </w:rPr>
        <w:t>  для общеобразовательных классов и классов компенсирующего обучения</w:t>
      </w:r>
    </w:p>
    <w:p w:rsidR="007D2F96" w:rsidRPr="004D4D52" w:rsidRDefault="007D2F96" w:rsidP="007D2F96">
      <w:pPr>
        <w:spacing w:after="0" w:line="240" w:lineRule="auto"/>
        <w:rPr>
          <w:sz w:val="24"/>
          <w:szCs w:val="24"/>
          <w:lang w:eastAsia="ru-RU"/>
        </w:rPr>
      </w:pPr>
      <w:r w:rsidRPr="004D4D52">
        <w:rPr>
          <w:bCs/>
          <w:i/>
          <w:color w:val="000000"/>
          <w:sz w:val="24"/>
          <w:szCs w:val="24"/>
          <w:lang w:eastAsia="ru-RU"/>
        </w:rPr>
        <w:t>УМК учителя</w:t>
      </w:r>
      <w:r w:rsidRPr="004D4D52">
        <w:rPr>
          <w:color w:val="000000"/>
          <w:sz w:val="24"/>
          <w:szCs w:val="24"/>
          <w:lang w:eastAsia="ru-RU"/>
        </w:rPr>
        <w:t> Государственная программа доктора педагогических наук В.И.Лях «Комплексная программа физического воспитания учащихся 1–11 классов», М., Просвещение, 2012г.</w:t>
      </w:r>
    </w:p>
    <w:p w:rsidR="006E708F" w:rsidRDefault="006E708F" w:rsidP="007D2F96">
      <w:pPr>
        <w:spacing w:after="0" w:line="240" w:lineRule="auto"/>
        <w:jc w:val="both"/>
        <w:rPr>
          <w:b/>
          <w:bCs/>
          <w:color w:val="000000"/>
          <w:sz w:val="24"/>
          <w:szCs w:val="24"/>
          <w:lang w:eastAsia="ru-RU"/>
        </w:rPr>
      </w:pP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b/>
          <w:bCs/>
          <w:color w:val="000000"/>
          <w:sz w:val="24"/>
          <w:szCs w:val="24"/>
          <w:lang w:eastAsia="ru-RU"/>
        </w:rPr>
        <w:t>Цель </w:t>
      </w:r>
      <w:r w:rsidRPr="004D4D52">
        <w:rPr>
          <w:color w:val="000000"/>
          <w:sz w:val="24"/>
          <w:szCs w:val="24"/>
          <w:lang w:eastAsia="ru-RU"/>
        </w:rPr>
        <w:t>школьного физического воспитания - формирование разносторонне физически развитой личности, способной активно использовать  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6E708F" w:rsidRDefault="006E708F" w:rsidP="007D2F96">
      <w:pPr>
        <w:spacing w:after="0" w:line="240" w:lineRule="auto"/>
        <w:jc w:val="both"/>
        <w:rPr>
          <w:b/>
          <w:bCs/>
          <w:color w:val="000000"/>
          <w:sz w:val="24"/>
          <w:szCs w:val="24"/>
          <w:lang w:eastAsia="ru-RU"/>
        </w:rPr>
      </w:pP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b/>
          <w:bCs/>
          <w:color w:val="000000"/>
          <w:sz w:val="24"/>
          <w:szCs w:val="24"/>
          <w:lang w:eastAsia="ru-RU"/>
        </w:rPr>
        <w:t>Задачи: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Выработку представлений о физической культуре личности и приемов самоконтроля;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Выработку организаторских навыков проведения занятий  в качестве командира отделения, капитана команды, судьи;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7D2F96" w:rsidRPr="004D4D52" w:rsidRDefault="007D2F96" w:rsidP="008264E3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Содействие развитию психических процессов и обучение основам психическойсаморегуляции.</w:t>
      </w:r>
    </w:p>
    <w:p w:rsidR="006E708F" w:rsidRDefault="006E708F" w:rsidP="007D2F96">
      <w:pPr>
        <w:spacing w:after="0" w:line="240" w:lineRule="auto"/>
        <w:ind w:firstLine="610"/>
        <w:jc w:val="both"/>
        <w:rPr>
          <w:color w:val="000000"/>
          <w:sz w:val="24"/>
          <w:szCs w:val="24"/>
          <w:lang w:eastAsia="ru-RU"/>
        </w:rPr>
      </w:pPr>
    </w:p>
    <w:p w:rsidR="007D2F96" w:rsidRPr="004D4D52" w:rsidRDefault="007D2F96" w:rsidP="007D2F96">
      <w:pPr>
        <w:spacing w:after="0" w:line="240" w:lineRule="auto"/>
        <w:ind w:firstLine="610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lastRenderedPageBreak/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     Предметом обучения физической культуры в основной школе является двигательная активность человека с общеразвивающей направленностью.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:rsidR="007D2F96" w:rsidRPr="004D4D52" w:rsidRDefault="007D2F96" w:rsidP="007D2F96">
      <w:pPr>
        <w:spacing w:after="0" w:line="240" w:lineRule="auto"/>
        <w:ind w:firstLine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 </w:t>
      </w:r>
    </w:p>
    <w:p w:rsidR="007D2F96" w:rsidRPr="004D4D52" w:rsidRDefault="007D2F96" w:rsidP="007D2F96">
      <w:pPr>
        <w:spacing w:after="0" w:line="240" w:lineRule="auto"/>
        <w:ind w:firstLine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Ценностные ориентиры образования конкретизируют личностный, социальный и государственный заказ в системе образования, выраженный в  Требованиях к результатам освоения основной образовательной программы, и отражают целевые установки системы начального общего образования:</w:t>
      </w:r>
    </w:p>
    <w:p w:rsidR="007D2F96" w:rsidRPr="004D4D52" w:rsidRDefault="007D2F96" w:rsidP="007D2F96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Формирование основ гражданской идентичности личности на базе: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7D2F96" w:rsidRPr="004D4D52" w:rsidRDefault="007D2F96" w:rsidP="007D2F96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Формирование психологических условий развития общения, сотрудничества на основе: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:rsidR="007D2F96" w:rsidRPr="004D4D52" w:rsidRDefault="007D2F96" w:rsidP="007D2F96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принятие и уважения ценностей семьи и образовательного учреждения, коллектива и общества и стремления следовать им;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:rsidR="007D2F96" w:rsidRPr="004D4D52" w:rsidRDefault="007D2F96" w:rsidP="007D2F96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Развитие умения учиться как первого шага к самообразованию и самовоспитанию, а именно: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развитие широких познавательных интересов, инициативы и любознательности, мотивов познания и творчества;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формирование умения учиться и способности к организации своей деятельности (планированию, контролю, оценки);</w:t>
      </w:r>
    </w:p>
    <w:p w:rsidR="007D2F96" w:rsidRPr="004D4D52" w:rsidRDefault="007D2F96" w:rsidP="007D2F96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Развитие самостоятельности, инициативы и ответственности личности как условия ее самоактуализации: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     - развитие готовности к самостоятельным поступкам и действиям,         ответственности за их результаты;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    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7D2F96" w:rsidRPr="004D4D52" w:rsidRDefault="007D2F96" w:rsidP="007D2F96">
      <w:pPr>
        <w:spacing w:after="0" w:line="240" w:lineRule="auto"/>
        <w:ind w:firstLine="407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:rsidR="00412802" w:rsidRPr="004D4D52" w:rsidRDefault="00412802" w:rsidP="004D4D52">
      <w:pPr>
        <w:spacing w:after="0" w:line="240" w:lineRule="auto"/>
        <w:jc w:val="center"/>
        <w:rPr>
          <w:b/>
          <w:bCs/>
          <w:color w:val="000000"/>
          <w:sz w:val="24"/>
          <w:szCs w:val="24"/>
          <w:lang w:eastAsia="ru-RU"/>
        </w:rPr>
      </w:pPr>
      <w:r w:rsidRPr="004D4D52">
        <w:rPr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</w:t>
      </w:r>
      <w:r w:rsidR="005834A4">
        <w:rPr>
          <w:color w:val="000000"/>
          <w:sz w:val="24"/>
          <w:szCs w:val="24"/>
          <w:lang w:eastAsia="ru-RU"/>
        </w:rPr>
        <w:t>а данная рабочая программа для 9</w:t>
      </w:r>
      <w:r w:rsidRPr="004D4D52">
        <w:rPr>
          <w:color w:val="000000"/>
          <w:sz w:val="24"/>
          <w:szCs w:val="24"/>
          <w:lang w:eastAsia="ru-RU"/>
        </w:rPr>
        <w:t xml:space="preserve"> классов направлена на достижение учащимися личностных, метапредметных и предметных результатов по физической культуре.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7D2F96" w:rsidRPr="004D4D52" w:rsidRDefault="007D2F96" w:rsidP="007D2F96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7D2F96" w:rsidRPr="004D4D52" w:rsidRDefault="007D2F96" w:rsidP="007D2F96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7D2F96" w:rsidRPr="004D4D52" w:rsidRDefault="007D2F96" w:rsidP="007D2F96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7D2F96" w:rsidRPr="004D4D52" w:rsidRDefault="007D2F96" w:rsidP="007D2F96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7D2F96" w:rsidRPr="004D4D52" w:rsidRDefault="007D2F96" w:rsidP="007D2F96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:rsidR="007D2F96" w:rsidRPr="004D4D52" w:rsidRDefault="007D2F96" w:rsidP="007D2F96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7D2F96" w:rsidRPr="004D4D52" w:rsidRDefault="007D2F96" w:rsidP="007D2F96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7D2F96" w:rsidRPr="004D4D52" w:rsidRDefault="007D2F96" w:rsidP="007D2F96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7D2F96" w:rsidRPr="004D4D52" w:rsidRDefault="007D2F96" w:rsidP="007D2F96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Умение планировать режим дня, обеспечивать оптимальное сочетание умственных, физических нагрузок, отдыха;</w:t>
      </w:r>
    </w:p>
    <w:p w:rsidR="007D2F96" w:rsidRPr="004D4D52" w:rsidRDefault="007D2F96" w:rsidP="007D2F96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7D2F96" w:rsidRPr="004D4D52" w:rsidRDefault="007D2F96" w:rsidP="007D2F96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7D2F96" w:rsidRPr="004D4D52" w:rsidRDefault="007D2F96" w:rsidP="007D2F96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Формирование культуры движений, умения передвигаться легко, красиво, непринужденно.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7D2F96" w:rsidRPr="004D4D52" w:rsidRDefault="007D2F96" w:rsidP="007D2F96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lastRenderedPageBreak/>
        <w:t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« перешагивание»;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в метаниях на дальность и меткость: метать теннисный мяч с места  на дальность с 4-5 шагов разбега, в горизонтальную и вертикальную цели;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в гимнастических и акробатических упражнениях: освоение строевых упражнений;  выполнять комбинацию мальчики – висы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80-100 см);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в спортивных играх: играть в одну из спортивных игр (по упрощенным правилам);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 - демонстрировать результаты не ниже, чем средний уровень основных физических способностей;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 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 - владеть способами спортивной деятельности: бег на выносливость, метание, прыжки в длину или в высоту, бег  60м; участвовать в соревнованиях по одному из видов спорта;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 - владеть правилами поведения на занятиях физическими упражнениями.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7D2F96" w:rsidRPr="004D4D52" w:rsidRDefault="007D2F96" w:rsidP="007D2F96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Развивать мотивы и интересы своей познавательной активности;</w:t>
      </w:r>
    </w:p>
    <w:p w:rsidR="007D2F96" w:rsidRPr="004D4D52" w:rsidRDefault="007D2F96" w:rsidP="007D2F96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7D2F96" w:rsidRPr="004D4D52" w:rsidRDefault="007D2F96" w:rsidP="007D2F96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7D2F96" w:rsidRPr="004D4D52" w:rsidRDefault="007D2F96" w:rsidP="007D2F96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Овладение сведениями о роли и значении физической культуры в формировании целостной личности человека;</w:t>
      </w:r>
    </w:p>
    <w:p w:rsidR="007D2F96" w:rsidRPr="004D4D52" w:rsidRDefault="007D2F96" w:rsidP="007D2F96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Понимание здоровья как одного из важнейших условий развития и самореализации человека.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7D2F96" w:rsidRPr="004D4D52" w:rsidRDefault="007D2F96" w:rsidP="007D2F96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:rsidR="007D2F96" w:rsidRPr="004D4D52" w:rsidRDefault="007D2F96" w:rsidP="007D2F96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соперникам;</w:t>
      </w:r>
    </w:p>
    <w:p w:rsidR="007D2F96" w:rsidRPr="004D4D52" w:rsidRDefault="007D2F96" w:rsidP="007D2F96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7D2F96" w:rsidRPr="004D4D52" w:rsidRDefault="007D2F96" w:rsidP="007D2F96">
      <w:pPr>
        <w:numPr>
          <w:ilvl w:val="0"/>
          <w:numId w:val="18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7D2F96" w:rsidRPr="004D4D52" w:rsidRDefault="007D2F96" w:rsidP="007D2F96">
      <w:pPr>
        <w:numPr>
          <w:ilvl w:val="0"/>
          <w:numId w:val="19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lastRenderedPageBreak/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7D2F96" w:rsidRPr="004D4D52" w:rsidRDefault="007D2F96" w:rsidP="007D2F96">
      <w:pPr>
        <w:numPr>
          <w:ilvl w:val="0"/>
          <w:numId w:val="20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Владение культурой речи, ведение диалога в доброжелательной и открытой форме.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7D2F96" w:rsidRPr="004D4D52" w:rsidRDefault="007D2F96" w:rsidP="007D2F96">
      <w:pPr>
        <w:numPr>
          <w:ilvl w:val="0"/>
          <w:numId w:val="21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деятельности.</w:t>
      </w:r>
    </w:p>
    <w:p w:rsidR="007D2F96" w:rsidRPr="004D4D52" w:rsidRDefault="007D2F96" w:rsidP="007D2F96">
      <w:pPr>
        <w:spacing w:after="0" w:line="240" w:lineRule="auto"/>
        <w:ind w:left="1032"/>
        <w:jc w:val="both"/>
        <w:rPr>
          <w:sz w:val="24"/>
          <w:szCs w:val="24"/>
          <w:lang w:eastAsia="ru-RU"/>
        </w:rPr>
      </w:pPr>
      <w:r w:rsidRPr="004D4D52">
        <w:rPr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7D2F96" w:rsidRPr="004D4D52" w:rsidRDefault="007D2F96" w:rsidP="007D2F96">
      <w:pPr>
        <w:spacing w:after="0" w:line="240" w:lineRule="auto"/>
        <w:ind w:left="1032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:rsidR="007D2F96" w:rsidRPr="004D4D52" w:rsidRDefault="007D2F96" w:rsidP="007D2F96">
      <w:pPr>
        <w:numPr>
          <w:ilvl w:val="0"/>
          <w:numId w:val="22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:rsidR="007D2F96" w:rsidRPr="004D4D52" w:rsidRDefault="007D2F96" w:rsidP="007D2F96">
      <w:pPr>
        <w:numPr>
          <w:ilvl w:val="0"/>
          <w:numId w:val="22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7D2F96" w:rsidRPr="004D4D52" w:rsidRDefault="007D2F96" w:rsidP="007D2F96">
      <w:pPr>
        <w:numPr>
          <w:ilvl w:val="0"/>
          <w:numId w:val="22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7D2F96" w:rsidRPr="004D4D52" w:rsidRDefault="007D2F96" w:rsidP="007D2F96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7D2F96" w:rsidRPr="004D4D52" w:rsidRDefault="007D2F96" w:rsidP="007D2F96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7D2F96" w:rsidRPr="004D4D52" w:rsidRDefault="007D2F96" w:rsidP="007D2F96">
      <w:pPr>
        <w:numPr>
          <w:ilvl w:val="0"/>
          <w:numId w:val="25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7D2F96" w:rsidRPr="004D4D52" w:rsidRDefault="007D2F96" w:rsidP="007D2F96">
      <w:pPr>
        <w:numPr>
          <w:ilvl w:val="0"/>
          <w:numId w:val="26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7D2F96" w:rsidRPr="004D4D52" w:rsidRDefault="007D2F96" w:rsidP="007D2F96">
      <w:pPr>
        <w:numPr>
          <w:ilvl w:val="0"/>
          <w:numId w:val="27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7D2F96" w:rsidRPr="004D4D52" w:rsidRDefault="007D2F96" w:rsidP="007D2F96">
      <w:pPr>
        <w:numPr>
          <w:ilvl w:val="0"/>
          <w:numId w:val="28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</w:p>
    <w:p w:rsidR="007D2F96" w:rsidRPr="004D4D52" w:rsidRDefault="007D2F96" w:rsidP="00632D34">
      <w:pPr>
        <w:spacing w:after="0" w:line="240" w:lineRule="auto"/>
        <w:ind w:right="2409"/>
        <w:rPr>
          <w:b/>
          <w:sz w:val="24"/>
          <w:szCs w:val="24"/>
        </w:rPr>
      </w:pPr>
    </w:p>
    <w:p w:rsidR="006F5562" w:rsidRDefault="00412802" w:rsidP="00F664D3">
      <w:pPr>
        <w:spacing w:after="0" w:line="240" w:lineRule="auto"/>
        <w:ind w:right="2409"/>
        <w:jc w:val="center"/>
        <w:rPr>
          <w:rFonts w:eastAsia="Calibri"/>
          <w:b/>
          <w:sz w:val="24"/>
          <w:szCs w:val="24"/>
        </w:rPr>
      </w:pPr>
      <w:r w:rsidRPr="004D4D52">
        <w:rPr>
          <w:rFonts w:eastAsia="Calibri"/>
          <w:b/>
          <w:sz w:val="24"/>
          <w:szCs w:val="24"/>
        </w:rPr>
        <w:lastRenderedPageBreak/>
        <w:t>Содержание учебного предмета</w:t>
      </w:r>
    </w:p>
    <w:p w:rsidR="00F664D3" w:rsidRPr="004D4D52" w:rsidRDefault="00F664D3" w:rsidP="00F664D3">
      <w:pPr>
        <w:spacing w:after="0" w:line="240" w:lineRule="auto"/>
        <w:ind w:right="2409"/>
        <w:jc w:val="center"/>
        <w:rPr>
          <w:rFonts w:eastAsia="Calibri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2887"/>
        <w:gridCol w:w="9731"/>
        <w:gridCol w:w="2137"/>
      </w:tblGrid>
      <w:tr w:rsidR="006F5562" w:rsidRPr="004D4D52" w:rsidTr="006F5562">
        <w:tc>
          <w:tcPr>
            <w:tcW w:w="534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10915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95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F5562" w:rsidRPr="004D4D52" w:rsidTr="006F5562">
        <w:tc>
          <w:tcPr>
            <w:tcW w:w="534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6F5562" w:rsidRPr="004D4D52" w:rsidRDefault="006F5562" w:rsidP="00412802">
            <w:pPr>
              <w:pStyle w:val="Style2"/>
              <w:widowControl/>
              <w:spacing w:line="240" w:lineRule="auto"/>
              <w:ind w:firstLine="708"/>
              <w:jc w:val="left"/>
              <w:rPr>
                <w:rStyle w:val="FontStyle58"/>
                <w:sz w:val="24"/>
                <w:szCs w:val="24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Высокий старт. Встречная эстафета. 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 м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) </w:t>
            </w:r>
            <w:r w:rsidRPr="004D4D52">
              <w:rPr>
                <w:rStyle w:val="FontStyle56"/>
                <w:sz w:val="24"/>
                <w:szCs w:val="24"/>
              </w:rPr>
              <w:t>,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бег с ускорением (40-50м) специальные беговые упражнения. Раз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 xml:space="preserve">витие скоростных возможностей. Тест прыжок в длину с места. </w:t>
            </w:r>
            <w:r w:rsidRPr="004D4D52">
              <w:rPr>
                <w:rStyle w:val="FontStyle58"/>
                <w:sz w:val="24"/>
                <w:szCs w:val="24"/>
              </w:rPr>
              <w:t xml:space="preserve">Прыжок в длину способом «согнув ноги» - обучение отталкиванию. 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150 г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. Низкий старт. Старт 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60 м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 с низкого старта. 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1500 м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. Подтягивание на перекладине.</w:t>
            </w:r>
          </w:p>
          <w:p w:rsidR="006F5562" w:rsidRPr="004D4D52" w:rsidRDefault="006F5562" w:rsidP="00412802">
            <w:pPr>
              <w:pStyle w:val="Style2"/>
              <w:widowControl/>
              <w:spacing w:afterLines="20" w:after="48" w:line="240" w:lineRule="auto"/>
              <w:ind w:left="720" w:firstLine="0"/>
              <w:jc w:val="left"/>
              <w:rPr>
                <w:color w:val="000000"/>
              </w:rPr>
            </w:pPr>
          </w:p>
        </w:tc>
        <w:tc>
          <w:tcPr>
            <w:tcW w:w="1495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F5562" w:rsidRPr="004D4D52" w:rsidTr="006F5562">
        <w:tc>
          <w:tcPr>
            <w:tcW w:w="534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915" w:type="dxa"/>
          </w:tcPr>
          <w:p w:rsidR="006F5562" w:rsidRPr="004D4D52" w:rsidRDefault="005834A4" w:rsidP="005834A4">
            <w:pPr>
              <w:spacing w:after="0" w:line="240" w:lineRule="auto"/>
              <w:ind w:right="-1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7B113E">
              <w:rPr>
                <w:rStyle w:val="FontStyle44"/>
                <w:rFonts w:eastAsia="Calibri"/>
                <w:b w:val="0"/>
                <w:sz w:val="24"/>
                <w:szCs w:val="24"/>
              </w:rPr>
              <w:t xml:space="preserve">Личная защита. Ведение мяча с пассивным сопротивлением, с сопротивлением на месте Бросок двумя руками от головы с места. Передачи мяча двумя руками. </w:t>
            </w:r>
            <w:r w:rsidRPr="007B113E">
              <w:rPr>
                <w:rStyle w:val="FontStyle49"/>
                <w:sz w:val="24"/>
                <w:szCs w:val="24"/>
              </w:rPr>
              <w:t>Передача мяча одной рукой от плеча в движении. Сочетание приемов ведения, передачи, броска. Ведение мяча с разной высотой отскока. Бросок мяча одной рукой от плеча в движении после ловли мяча. Передача мяча одной рукой от плеча в парах на месте и в движении. Развитие координационных способностей.</w:t>
            </w:r>
          </w:p>
        </w:tc>
        <w:tc>
          <w:tcPr>
            <w:tcW w:w="1495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F5562" w:rsidRPr="004D4D52" w:rsidTr="006F5562">
        <w:tc>
          <w:tcPr>
            <w:tcW w:w="534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915" w:type="dxa"/>
          </w:tcPr>
          <w:p w:rsidR="006F5562" w:rsidRPr="004D4D52" w:rsidRDefault="006F5562" w:rsidP="00412802">
            <w:pPr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 Лазание по канату (м): в 2 приема, (д): в 3 приема. Вис согнувшись, вис прогнувшись (м.), смешанные висы (д.). Подтягивания в висе. Упражнения на перекладине (м) и брусьях (д).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4D4D52">
                <w:rPr>
                  <w:rStyle w:val="FontStyle49"/>
                  <w:sz w:val="24"/>
                  <w:szCs w:val="24"/>
                </w:rPr>
                <w:t>110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4D4D52">
                <w:rPr>
                  <w:rStyle w:val="FontStyle49"/>
                  <w:sz w:val="24"/>
                  <w:szCs w:val="24"/>
                </w:rPr>
                <w:t>105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>).  Упражнения на разновысоких брусьях: махом  одной толчком другой подъем переворотом в упор на н/ж, перемах правой с перехватом за в/ж, в темпе круг правой с поворотом налево с поочередными перехватами рук в упор верхом, хват за верхнюю, перехват правой за н/ж хватом снизу, перемахом левой соскок  с поворотом на 90</w:t>
            </w:r>
            <w:r w:rsidRPr="004D4D52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4D4D52">
              <w:rPr>
                <w:rStyle w:val="FontStyle49"/>
                <w:sz w:val="24"/>
                <w:szCs w:val="24"/>
              </w:rPr>
              <w:t xml:space="preserve">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4D4D52">
                <w:rPr>
                  <w:rStyle w:val="FontStyle49"/>
                  <w:sz w:val="24"/>
                  <w:szCs w:val="24"/>
                </w:rPr>
                <w:t>110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4D4D52">
                <w:rPr>
                  <w:rStyle w:val="FontStyle49"/>
                  <w:sz w:val="24"/>
                  <w:szCs w:val="24"/>
                </w:rPr>
                <w:t>105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>).  Гимнастическая полоса препятствий. Поднимание туловища из положения лежа на спине.</w:t>
            </w:r>
          </w:p>
        </w:tc>
        <w:tc>
          <w:tcPr>
            <w:tcW w:w="1495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6F5562" w:rsidRPr="004D4D52" w:rsidTr="006F5562">
        <w:tc>
          <w:tcPr>
            <w:tcW w:w="534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</w:t>
            </w: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подготовка  </w:t>
            </w:r>
          </w:p>
        </w:tc>
        <w:tc>
          <w:tcPr>
            <w:tcW w:w="10915" w:type="dxa"/>
          </w:tcPr>
          <w:p w:rsidR="006F5562" w:rsidRPr="004D4D52" w:rsidRDefault="005834A4" w:rsidP="004D4D52">
            <w:pPr>
              <w:spacing w:after="0" w:line="240" w:lineRule="auto"/>
              <w:ind w:right="-1"/>
              <w:rPr>
                <w:sz w:val="24"/>
                <w:szCs w:val="24"/>
              </w:rPr>
            </w:pPr>
            <w:r w:rsidRPr="007B113E">
              <w:rPr>
                <w:rStyle w:val="FontStyle63"/>
                <w:b w:val="0"/>
                <w:sz w:val="24"/>
                <w:szCs w:val="24"/>
                <w:lang w:eastAsia="fr-FR"/>
              </w:rPr>
              <w:lastRenderedPageBreak/>
              <w:t xml:space="preserve">Одновременный одношажный, одновременный 2хшажный, попеременный 2хшажный ход. Скользящий шаг с палками и без палок. Развитие выносливости –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B113E">
                <w:rPr>
                  <w:rStyle w:val="FontStyle63"/>
                  <w:b w:val="0"/>
                  <w:sz w:val="24"/>
                  <w:szCs w:val="24"/>
                  <w:lang w:eastAsia="fr-FR"/>
                </w:rPr>
                <w:t xml:space="preserve">1 </w:t>
              </w:r>
              <w:r w:rsidRPr="007B113E">
                <w:rPr>
                  <w:rStyle w:val="FontStyle63"/>
                  <w:b w:val="0"/>
                  <w:sz w:val="24"/>
                  <w:szCs w:val="24"/>
                  <w:lang w:eastAsia="fr-FR"/>
                </w:rPr>
                <w:lastRenderedPageBreak/>
                <w:t>км</w:t>
              </w:r>
            </w:smartTag>
            <w:r w:rsidRPr="007B113E">
              <w:rPr>
                <w:rStyle w:val="FontStyle63"/>
                <w:b w:val="0"/>
                <w:sz w:val="24"/>
                <w:szCs w:val="24"/>
                <w:lang w:eastAsia="fr-FR"/>
              </w:rPr>
              <w:t xml:space="preserve">.  Торможение плугом. Повороты переступанием в движении Подъем в гору скользящим шагом. Спуски с поворотами. Коньковый ход. Подъем «полуелочкой». Преодоление бугров и впадин при спуске. Передвижение на лыжах до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7B113E">
                <w:rPr>
                  <w:rStyle w:val="FontStyle63"/>
                  <w:b w:val="0"/>
                  <w:sz w:val="24"/>
                  <w:szCs w:val="24"/>
                  <w:lang w:eastAsia="fr-FR"/>
                </w:rPr>
                <w:t>3 км</w:t>
              </w:r>
            </w:smartTag>
            <w:r w:rsidRPr="007B113E">
              <w:rPr>
                <w:rStyle w:val="FontStyle63"/>
                <w:b w:val="0"/>
                <w:sz w:val="24"/>
                <w:szCs w:val="24"/>
                <w:lang w:eastAsia="fr-FR"/>
              </w:rPr>
              <w:t>.</w:t>
            </w:r>
            <w:r w:rsidR="006F5562" w:rsidRPr="004D4D52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6F5562" w:rsidRPr="004D4D52" w:rsidTr="006F5562">
        <w:tc>
          <w:tcPr>
            <w:tcW w:w="534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915" w:type="dxa"/>
          </w:tcPr>
          <w:p w:rsidR="006F5562" w:rsidRPr="004D4D52" w:rsidRDefault="005834A4" w:rsidP="00412802">
            <w:pPr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7B113E">
              <w:rPr>
                <w:rStyle w:val="FontStyle44"/>
                <w:rFonts w:eastAsia="Calibri"/>
                <w:b w:val="0"/>
                <w:sz w:val="24"/>
                <w:szCs w:val="24"/>
              </w:rPr>
              <w:t xml:space="preserve">Стойки и передвижения игрока. Передача мяча снизу двумя руками в парах. Нападающий удар при встречных передачах. Нижняя прямая подача. </w:t>
            </w:r>
            <w:r w:rsidRPr="007B113E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Прием мяча после подачи. Отбивание мяча кулаком через сетку. </w:t>
            </w:r>
            <w:r w:rsidRPr="007B113E">
              <w:rPr>
                <w:rStyle w:val="FontStyle44"/>
                <w:rFonts w:eastAsia="Calibri"/>
                <w:b w:val="0"/>
                <w:sz w:val="24"/>
                <w:szCs w:val="24"/>
              </w:rPr>
              <w:t>Передача мяча свер</w:t>
            </w:r>
            <w:r w:rsidRPr="007B113E">
              <w:rPr>
                <w:rStyle w:val="FontStyle44"/>
                <w:rFonts w:eastAsia="Calibri"/>
                <w:b w:val="0"/>
                <w:sz w:val="24"/>
                <w:szCs w:val="24"/>
              </w:rPr>
              <w:softHyphen/>
              <w:t>ху двумя руками в прыжке через сетку.</w:t>
            </w:r>
            <w:r w:rsidRPr="007B113E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7B113E">
              <w:rPr>
                <w:rStyle w:val="FontStyle44"/>
                <w:rFonts w:eastAsia="Calibri"/>
                <w:b w:val="0"/>
                <w:sz w:val="24"/>
                <w:szCs w:val="24"/>
              </w:rPr>
              <w:t>Нижняя прямая подача, прием мяча, отраженного сеткой. Игра в нападение через 3-ю зону.</w:t>
            </w:r>
            <w:r w:rsidR="006F5562"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="006F5562"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="006F5562"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="006F5562"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="006F5562"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="006F5562"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ab/>
            </w:r>
            <w:r w:rsidR="006F5562"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6F5562" w:rsidRPr="004D4D52" w:rsidTr="006F5562">
        <w:tc>
          <w:tcPr>
            <w:tcW w:w="534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6F5562" w:rsidRPr="004D4D52" w:rsidRDefault="006F5562" w:rsidP="00412802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58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Прыжок в высоту с разбега способом перешагивания.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</w:t>
            </w:r>
            <w:r w:rsidRPr="004D4D52">
              <w:rPr>
                <w:rStyle w:val="FontStyle58"/>
                <w:sz w:val="24"/>
                <w:szCs w:val="24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D4D52">
                <w:rPr>
                  <w:rStyle w:val="FontStyle58"/>
                  <w:sz w:val="24"/>
                  <w:szCs w:val="24"/>
                </w:rPr>
                <w:t>60 м</w:t>
              </w:r>
            </w:smartTag>
            <w:r w:rsidRPr="004D4D52">
              <w:rPr>
                <w:rStyle w:val="FontStyle58"/>
                <w:sz w:val="24"/>
                <w:szCs w:val="24"/>
              </w:rPr>
              <w:t xml:space="preserve"> . Прыжок с 7-9 шагов разбега – подбор разбега. Метание малого мяча в вертикальную цель. Специальные беговые упражнения. Развитие скоростно-силовых качеств.  </w:t>
            </w:r>
          </w:p>
          <w:p w:rsidR="006F5562" w:rsidRPr="004D4D52" w:rsidRDefault="006F5562" w:rsidP="004D4D52">
            <w:pPr>
              <w:spacing w:after="0" w:line="240" w:lineRule="auto"/>
              <w:ind w:right="-1"/>
              <w:rPr>
                <w:sz w:val="24"/>
                <w:szCs w:val="24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Прыжки в длину с разбега</w:t>
            </w:r>
            <w:r w:rsidRPr="004D4D52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 Медленный бег.  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150 г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с 2-3 шагов.</w:t>
            </w:r>
            <w:r w:rsidRPr="004D4D5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D4D52">
              <w:rPr>
                <w:rStyle w:val="FontStyle58"/>
                <w:sz w:val="24"/>
                <w:szCs w:val="24"/>
              </w:rPr>
              <w:t xml:space="preserve">Бег в равномерном темпе. Бег 1500м. </w:t>
            </w:r>
          </w:p>
        </w:tc>
        <w:tc>
          <w:tcPr>
            <w:tcW w:w="1495" w:type="dxa"/>
          </w:tcPr>
          <w:p w:rsidR="006F5562" w:rsidRPr="004D4D52" w:rsidRDefault="005834A4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F5562" w:rsidRPr="004D4D52" w:rsidTr="006F5562">
        <w:tc>
          <w:tcPr>
            <w:tcW w:w="534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915" w:type="dxa"/>
          </w:tcPr>
          <w:p w:rsidR="006F5562" w:rsidRPr="004D4D52" w:rsidRDefault="006F5562" w:rsidP="00412802">
            <w:pPr>
              <w:rPr>
                <w:rStyle w:val="FontStyle49"/>
                <w:rFonts w:eastAsia="Calibri"/>
                <w:sz w:val="24"/>
                <w:szCs w:val="24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Ведение мяча. Удар по ворот</w:t>
            </w:r>
            <w:r w:rsid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ам с правой и левой ногой.</w:t>
            </w: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95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562" w:rsidRPr="004D4D52" w:rsidTr="006F5562">
        <w:tc>
          <w:tcPr>
            <w:tcW w:w="534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915" w:type="dxa"/>
          </w:tcPr>
          <w:p w:rsidR="006F5562" w:rsidRPr="004D4D52" w:rsidRDefault="006F5562" w:rsidP="0041280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Кроль на груди. Брасс.</w:t>
            </w:r>
          </w:p>
        </w:tc>
        <w:tc>
          <w:tcPr>
            <w:tcW w:w="1495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F5562" w:rsidRPr="004D4D52" w:rsidTr="006F5562">
        <w:tc>
          <w:tcPr>
            <w:tcW w:w="534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1" w:type="dxa"/>
            <w:gridSpan w:val="2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95" w:type="dxa"/>
          </w:tcPr>
          <w:p w:rsidR="006F5562" w:rsidRPr="004D4D52" w:rsidRDefault="005834A4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6F5562" w:rsidRPr="004D4D52" w:rsidRDefault="006F5562" w:rsidP="00632D34">
      <w:pPr>
        <w:spacing w:after="0" w:line="240" w:lineRule="auto"/>
        <w:ind w:right="-1" w:firstLine="708"/>
        <w:rPr>
          <w:sz w:val="24"/>
          <w:szCs w:val="24"/>
        </w:rPr>
      </w:pPr>
    </w:p>
    <w:p w:rsidR="006F5562" w:rsidRPr="004D4D52" w:rsidRDefault="006F5562" w:rsidP="00632D34">
      <w:pPr>
        <w:spacing w:after="0" w:line="240" w:lineRule="auto"/>
        <w:ind w:right="-1" w:firstLine="708"/>
        <w:rPr>
          <w:sz w:val="24"/>
          <w:szCs w:val="24"/>
        </w:rPr>
      </w:pPr>
    </w:p>
    <w:p w:rsidR="00F664D3" w:rsidRDefault="00212F8C" w:rsidP="006F5562">
      <w:pPr>
        <w:spacing w:after="0" w:line="240" w:lineRule="auto"/>
        <w:jc w:val="center"/>
        <w:rPr>
          <w:sz w:val="24"/>
          <w:szCs w:val="24"/>
        </w:rPr>
      </w:pPr>
      <w:r w:rsidRPr="004D4D52">
        <w:rPr>
          <w:sz w:val="24"/>
          <w:szCs w:val="24"/>
        </w:rPr>
        <w:t xml:space="preserve">                            </w:t>
      </w:r>
    </w:p>
    <w:p w:rsidR="00F664D3" w:rsidRDefault="00F664D3" w:rsidP="006F5562">
      <w:pPr>
        <w:spacing w:after="0" w:line="240" w:lineRule="auto"/>
        <w:jc w:val="center"/>
        <w:rPr>
          <w:sz w:val="24"/>
          <w:szCs w:val="24"/>
        </w:rPr>
      </w:pPr>
    </w:p>
    <w:p w:rsidR="00F664D3" w:rsidRDefault="00F664D3" w:rsidP="006F5562">
      <w:pPr>
        <w:spacing w:after="0" w:line="240" w:lineRule="auto"/>
        <w:jc w:val="center"/>
        <w:rPr>
          <w:sz w:val="24"/>
          <w:szCs w:val="24"/>
        </w:rPr>
      </w:pPr>
    </w:p>
    <w:p w:rsidR="00F664D3" w:rsidRDefault="00F664D3" w:rsidP="006F5562">
      <w:pPr>
        <w:spacing w:after="0" w:line="240" w:lineRule="auto"/>
        <w:jc w:val="center"/>
        <w:rPr>
          <w:sz w:val="24"/>
          <w:szCs w:val="24"/>
        </w:rPr>
      </w:pPr>
    </w:p>
    <w:p w:rsidR="00F664D3" w:rsidRDefault="00F664D3" w:rsidP="006F5562">
      <w:pPr>
        <w:spacing w:after="0" w:line="240" w:lineRule="auto"/>
        <w:jc w:val="center"/>
        <w:rPr>
          <w:sz w:val="24"/>
          <w:szCs w:val="24"/>
        </w:rPr>
      </w:pPr>
    </w:p>
    <w:p w:rsidR="00F664D3" w:rsidRDefault="00F664D3" w:rsidP="006F5562">
      <w:pPr>
        <w:spacing w:after="0" w:line="240" w:lineRule="auto"/>
        <w:jc w:val="center"/>
        <w:rPr>
          <w:sz w:val="24"/>
          <w:szCs w:val="24"/>
        </w:rPr>
      </w:pPr>
    </w:p>
    <w:p w:rsidR="00F664D3" w:rsidRDefault="00F664D3" w:rsidP="006F5562">
      <w:pPr>
        <w:spacing w:after="0" w:line="240" w:lineRule="auto"/>
        <w:jc w:val="center"/>
        <w:rPr>
          <w:sz w:val="24"/>
          <w:szCs w:val="24"/>
        </w:rPr>
      </w:pPr>
    </w:p>
    <w:p w:rsidR="00F664D3" w:rsidRDefault="00F664D3" w:rsidP="006F5562">
      <w:pPr>
        <w:spacing w:after="0" w:line="240" w:lineRule="auto"/>
        <w:jc w:val="center"/>
        <w:rPr>
          <w:sz w:val="24"/>
          <w:szCs w:val="24"/>
        </w:rPr>
      </w:pPr>
    </w:p>
    <w:p w:rsidR="00F664D3" w:rsidRDefault="00F664D3" w:rsidP="006F5562">
      <w:pPr>
        <w:spacing w:after="0" w:line="240" w:lineRule="auto"/>
        <w:jc w:val="center"/>
        <w:rPr>
          <w:sz w:val="24"/>
          <w:szCs w:val="24"/>
        </w:rPr>
      </w:pPr>
    </w:p>
    <w:p w:rsidR="00F664D3" w:rsidRDefault="00F664D3" w:rsidP="006F5562">
      <w:pPr>
        <w:spacing w:after="0" w:line="240" w:lineRule="auto"/>
        <w:jc w:val="center"/>
        <w:rPr>
          <w:sz w:val="24"/>
          <w:szCs w:val="24"/>
        </w:rPr>
      </w:pPr>
    </w:p>
    <w:p w:rsidR="006F5562" w:rsidRDefault="006F5562" w:rsidP="006F5562">
      <w:pPr>
        <w:spacing w:after="0" w:line="240" w:lineRule="auto"/>
        <w:jc w:val="center"/>
        <w:rPr>
          <w:b/>
          <w:sz w:val="24"/>
          <w:szCs w:val="24"/>
        </w:rPr>
      </w:pPr>
      <w:r w:rsidRPr="004D4D52">
        <w:rPr>
          <w:b/>
          <w:sz w:val="24"/>
          <w:szCs w:val="24"/>
        </w:rPr>
        <w:lastRenderedPageBreak/>
        <w:t>Календарно-тематическое планирование</w:t>
      </w:r>
    </w:p>
    <w:p w:rsidR="00F664D3" w:rsidRPr="004D4D52" w:rsidRDefault="00F664D3" w:rsidP="006F5562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2"/>
        <w:gridCol w:w="850"/>
        <w:gridCol w:w="142"/>
        <w:gridCol w:w="992"/>
        <w:gridCol w:w="6379"/>
        <w:gridCol w:w="6379"/>
      </w:tblGrid>
      <w:tr w:rsidR="006F5562" w:rsidRPr="004D4D52" w:rsidTr="006F5562">
        <w:trPr>
          <w:trHeight w:val="565"/>
        </w:trPr>
        <w:tc>
          <w:tcPr>
            <w:tcW w:w="1101" w:type="dxa"/>
            <w:gridSpan w:val="2"/>
            <w:vMerge w:val="restart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№</w:t>
            </w:r>
          </w:p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right w:val="single" w:sz="4" w:space="0" w:color="auto"/>
            </w:tcBorders>
            <w:vAlign w:val="center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Основные иды учебной деятельности</w:t>
            </w:r>
          </w:p>
        </w:tc>
      </w:tr>
      <w:tr w:rsidR="006F5562" w:rsidRPr="004D4D52" w:rsidTr="006F5562">
        <w:tc>
          <w:tcPr>
            <w:tcW w:w="1101" w:type="dxa"/>
            <w:gridSpan w:val="2"/>
            <w:vMerge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auto"/>
            </w:tcBorders>
            <w:vAlign w:val="center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15843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4D4D52">
              <w:rPr>
                <w:b/>
                <w:sz w:val="24"/>
                <w:szCs w:val="24"/>
              </w:rPr>
              <w:t>Легкая атлетика (12)</w:t>
            </w:r>
          </w:p>
        </w:tc>
      </w:tr>
      <w:tr w:rsidR="004B3C69" w:rsidRPr="004D4D52" w:rsidTr="006F5562">
        <w:tc>
          <w:tcPr>
            <w:tcW w:w="1101" w:type="dxa"/>
            <w:gridSpan w:val="2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992" w:type="dxa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:rsidR="004B3C69" w:rsidRPr="004D4D52" w:rsidRDefault="004B3C69" w:rsidP="004B3C69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eastAsia="Arial Unicode MS"/>
                <w:spacing w:val="-10"/>
                <w:sz w:val="24"/>
                <w:szCs w:val="24"/>
                <w:lang w:eastAsia="ru-RU"/>
              </w:rPr>
            </w:pPr>
            <w:r w:rsidRPr="004D4D52">
              <w:rPr>
                <w:rFonts w:eastAsia="Arial Unicode MS"/>
                <w:spacing w:val="-10"/>
                <w:sz w:val="24"/>
                <w:szCs w:val="24"/>
                <w:lang w:eastAsia="ru-RU"/>
              </w:rPr>
              <w:t>Инструктаж по ТБ.</w:t>
            </w:r>
          </w:p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Fonts w:eastAsia="Arial Unicode MS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Знания организационно- методических требований, применяемыех на уроках физической культуры, строевые упражнения.</w:t>
            </w:r>
          </w:p>
        </w:tc>
      </w:tr>
      <w:tr w:rsidR="004B3C69" w:rsidRPr="004D4D52" w:rsidTr="006F5562">
        <w:tc>
          <w:tcPr>
            <w:tcW w:w="1101" w:type="dxa"/>
            <w:gridSpan w:val="2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992" w:type="dxa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 м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) </w:t>
            </w:r>
            <w:r w:rsidRPr="004D4D52">
              <w:rPr>
                <w:rStyle w:val="FontStyle56"/>
                <w:sz w:val="24"/>
                <w:szCs w:val="24"/>
              </w:rPr>
              <w:t>,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Знание правила проведения бега на 10-15  м с высокого старта</w:t>
            </w:r>
          </w:p>
        </w:tc>
      </w:tr>
      <w:tr w:rsidR="004B3C69" w:rsidRPr="004D4D52" w:rsidTr="006F5562">
        <w:tc>
          <w:tcPr>
            <w:tcW w:w="1101" w:type="dxa"/>
            <w:gridSpan w:val="2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992" w:type="dxa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Раз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Выполнять прыжок в длину с места.</w:t>
            </w:r>
          </w:p>
        </w:tc>
      </w:tr>
      <w:tr w:rsidR="004B3C69" w:rsidRPr="004D4D52" w:rsidTr="006F5562">
        <w:tc>
          <w:tcPr>
            <w:tcW w:w="1101" w:type="dxa"/>
            <w:gridSpan w:val="2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992" w:type="dxa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Тестирование челночного бега 3*10м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Знания правил проведения тестирования челночного бега 3 х 10 м, разные варианты правил подвижной игры «Колдунчики»</w:t>
            </w:r>
          </w:p>
        </w:tc>
      </w:tr>
      <w:tr w:rsidR="004B3C69" w:rsidRPr="004D4D52" w:rsidTr="006F5562">
        <w:tc>
          <w:tcPr>
            <w:tcW w:w="1101" w:type="dxa"/>
            <w:gridSpan w:val="2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992" w:type="dxa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Бега на 60м с высокого старта </w:t>
            </w:r>
            <w:r w:rsidRPr="004D4D52">
              <w:rPr>
                <w:b/>
                <w:sz w:val="24"/>
                <w:szCs w:val="24"/>
                <w:lang w:eastAsia="ru-RU"/>
              </w:rPr>
              <w:t>(учет).</w:t>
            </w:r>
            <w:r w:rsidRPr="004D4D52">
              <w:rPr>
                <w:sz w:val="24"/>
                <w:szCs w:val="24"/>
                <w:lang w:eastAsia="ru-RU"/>
              </w:rPr>
              <w:t xml:space="preserve">  Метания мяча на дальность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Знания правил проведения тестирования бега на 60 м с высокого старта, правила подвижной игры </w:t>
            </w:r>
          </w:p>
        </w:tc>
      </w:tr>
      <w:tr w:rsidR="004B3C69" w:rsidRPr="004D4D52" w:rsidTr="006F5562">
        <w:tc>
          <w:tcPr>
            <w:tcW w:w="1101" w:type="dxa"/>
            <w:gridSpan w:val="2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2" w:type="dxa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Тестирование метания мяча на дальность </w:t>
            </w:r>
            <w:r w:rsidRPr="004D4D52">
              <w:rPr>
                <w:b/>
                <w:sz w:val="24"/>
                <w:szCs w:val="24"/>
                <w:lang w:eastAsia="ru-RU"/>
              </w:rPr>
              <w:t>(учет).</w:t>
            </w:r>
            <w:r w:rsidRPr="004D4D52">
              <w:rPr>
                <w:sz w:val="24"/>
                <w:szCs w:val="24"/>
                <w:lang w:eastAsia="ru-RU"/>
              </w:rPr>
              <w:t xml:space="preserve"> 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Знать правила проведения тестирования метания мешочка на дальность, как выполнять метание мешочка с разбега.</w:t>
            </w:r>
          </w:p>
        </w:tc>
      </w:tr>
      <w:tr w:rsidR="004B3C69" w:rsidRPr="004D4D52" w:rsidTr="006F5562">
        <w:tc>
          <w:tcPr>
            <w:tcW w:w="1101" w:type="dxa"/>
            <w:gridSpan w:val="2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92" w:type="dxa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Прыжки в длину с разбега </w:t>
            </w:r>
            <w:r w:rsidRPr="004D4D5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(учет).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</w:t>
            </w:r>
            <w:r w:rsidRPr="004D4D52">
              <w:rPr>
                <w:sz w:val="24"/>
                <w:szCs w:val="24"/>
                <w:lang w:eastAsia="ru-RU"/>
              </w:rPr>
              <w:t>Техника прыжка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Выполнять прыжки в длину с разбега</w:t>
            </w:r>
          </w:p>
        </w:tc>
      </w:tr>
      <w:tr w:rsidR="004B3C69" w:rsidRPr="004D4D52" w:rsidTr="006F5562">
        <w:tc>
          <w:tcPr>
            <w:tcW w:w="1101" w:type="dxa"/>
            <w:gridSpan w:val="2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992" w:type="dxa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Техника прыжка в длину с разбега </w:t>
            </w:r>
            <w:r w:rsidRPr="004D4D5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Выполнять прыжок в длину с разбега </w:t>
            </w:r>
          </w:p>
        </w:tc>
      </w:tr>
      <w:tr w:rsidR="004B3C69" w:rsidRPr="004D4D52" w:rsidTr="006F5562">
        <w:tc>
          <w:tcPr>
            <w:tcW w:w="1101" w:type="dxa"/>
            <w:gridSpan w:val="2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2" w:type="dxa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Подтягивание на перекладине </w:t>
            </w:r>
            <w:r w:rsidRPr="004D4D5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 xml:space="preserve">(учет). 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Метание мяча.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Выполнять подтягивание на перекладине.</w:t>
            </w:r>
          </w:p>
        </w:tc>
      </w:tr>
      <w:tr w:rsidR="004B3C69" w:rsidRPr="004D4D52" w:rsidTr="006F5562">
        <w:tc>
          <w:tcPr>
            <w:tcW w:w="1101" w:type="dxa"/>
            <w:gridSpan w:val="2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992" w:type="dxa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Метание мяча </w:t>
            </w:r>
            <w:r w:rsidRPr="004D4D5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Выполнять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метание мяча. </w:t>
            </w:r>
          </w:p>
        </w:tc>
      </w:tr>
      <w:tr w:rsidR="004B3C69" w:rsidRPr="004D4D52" w:rsidTr="006F5562">
        <w:trPr>
          <w:trHeight w:val="946"/>
        </w:trPr>
        <w:tc>
          <w:tcPr>
            <w:tcW w:w="1101" w:type="dxa"/>
            <w:gridSpan w:val="2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92" w:type="dxa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Раз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витие скоростных возможностей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Выполнять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 раз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витие скоростных возможностей</w:t>
            </w:r>
          </w:p>
        </w:tc>
      </w:tr>
      <w:tr w:rsidR="004B3C69" w:rsidRPr="004D4D52" w:rsidTr="006F5562">
        <w:trPr>
          <w:trHeight w:val="561"/>
        </w:trPr>
        <w:tc>
          <w:tcPr>
            <w:tcW w:w="1101" w:type="dxa"/>
            <w:gridSpan w:val="2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2" w:type="dxa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Бег 1500м </w:t>
            </w:r>
            <w:r w:rsidRPr="004D4D5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Выполнять бег 1500 м</w:t>
            </w:r>
          </w:p>
        </w:tc>
      </w:tr>
      <w:tr w:rsidR="004B3C69" w:rsidRPr="004D4D52" w:rsidTr="006F5562">
        <w:trPr>
          <w:trHeight w:val="448"/>
        </w:trPr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sz w:val="24"/>
                <w:szCs w:val="24"/>
              </w:rPr>
              <w:lastRenderedPageBreak/>
              <w:t>Спортивные игры (15ч).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13/1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ind w:right="-1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Правила ТБ при игре в баскетбол.</w:t>
            </w:r>
            <w:r w:rsidRPr="004D4D52">
              <w:rPr>
                <w:rStyle w:val="FontStyle58"/>
                <w:sz w:val="24"/>
                <w:szCs w:val="24"/>
              </w:rPr>
              <w:t xml:space="preserve"> </w:t>
            </w:r>
            <w:r w:rsidRPr="004D4D52">
              <w:rPr>
                <w:rStyle w:val="FontStyle49"/>
                <w:sz w:val="24"/>
                <w:szCs w:val="24"/>
              </w:rPr>
              <w:t>Передача мяча одной рукой от плеча. Броски по кольцу после ловли.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Иметь представления о стойке и передвижении игрока.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14/2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7B113E">
              <w:rPr>
                <w:rStyle w:val="FontStyle44"/>
                <w:rFonts w:eastAsia="Calibri"/>
                <w:b w:val="0"/>
                <w:sz w:val="24"/>
                <w:szCs w:val="24"/>
              </w:rPr>
              <w:t>Личная защита. Ведение мяча с пассивным сопротивлением, с сопротивлением на месте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</w:t>
            </w:r>
            <w:r>
              <w:rPr>
                <w:sz w:val="24"/>
                <w:szCs w:val="24"/>
                <w:lang w:eastAsia="ru-RU"/>
              </w:rPr>
              <w:t xml:space="preserve"> представление о </w:t>
            </w:r>
            <w:r>
              <w:rPr>
                <w:rStyle w:val="FontStyle44"/>
                <w:rFonts w:eastAsia="Calibri"/>
                <w:b w:val="0"/>
                <w:sz w:val="24"/>
                <w:szCs w:val="24"/>
              </w:rPr>
              <w:t>защита, в</w:t>
            </w:r>
            <w:r w:rsidRPr="007B113E">
              <w:rPr>
                <w:rStyle w:val="FontStyle44"/>
                <w:rFonts w:eastAsia="Calibri"/>
                <w:b w:val="0"/>
                <w:sz w:val="24"/>
                <w:szCs w:val="24"/>
              </w:rPr>
              <w:t>едение мяча с пассивным сопротивлением, с сопротивлением на месте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15/3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7B113E">
              <w:rPr>
                <w:rStyle w:val="FontStyle44"/>
                <w:rFonts w:eastAsia="Calibri"/>
                <w:b w:val="0"/>
                <w:sz w:val="24"/>
                <w:szCs w:val="24"/>
              </w:rPr>
              <w:t>Личная защита. Ведение мяча с пассивным сопротивлением, с сопротивлением на месте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16/4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7B113E">
              <w:rPr>
                <w:rStyle w:val="FontStyle44"/>
                <w:rFonts w:eastAsia="Calibri"/>
                <w:b w:val="0"/>
                <w:sz w:val="24"/>
                <w:szCs w:val="24"/>
              </w:rPr>
              <w:t xml:space="preserve">Передачи мяча двумя руками. </w:t>
            </w:r>
            <w:r w:rsidRPr="007B113E">
              <w:rPr>
                <w:rStyle w:val="FontStyle49"/>
                <w:sz w:val="24"/>
                <w:szCs w:val="24"/>
              </w:rPr>
              <w:t>Передача мяча одной рукой от плеча в движении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Знания </w:t>
            </w:r>
            <w:r w:rsidRPr="004D4D52">
              <w:rPr>
                <w:rStyle w:val="FontStyle49"/>
                <w:sz w:val="24"/>
                <w:szCs w:val="24"/>
              </w:rPr>
              <w:t>стойку и передвижения игрока, ведение мяча в низкой стойке.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17/5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7B113E">
              <w:rPr>
                <w:rStyle w:val="FontStyle44"/>
                <w:rFonts w:eastAsia="Calibri"/>
                <w:b w:val="0"/>
                <w:sz w:val="24"/>
                <w:szCs w:val="24"/>
              </w:rPr>
              <w:t xml:space="preserve">Передачи мяча двумя руками. </w:t>
            </w:r>
            <w:r w:rsidRPr="007B113E">
              <w:rPr>
                <w:rStyle w:val="FontStyle49"/>
                <w:sz w:val="24"/>
                <w:szCs w:val="24"/>
              </w:rPr>
              <w:t>Передача мяча одной рукой от плеча в движении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Остановка двумя шагами. Ведение мяча на месте.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Знания остановку </w:t>
            </w:r>
            <w:r w:rsidRPr="004D4D52">
              <w:rPr>
                <w:rStyle w:val="FontStyle49"/>
                <w:sz w:val="24"/>
                <w:szCs w:val="24"/>
              </w:rPr>
              <w:t>двумя шагами, ведение мяча на месте.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Ловля мяча двумя руками от груди на месте в парах. Ведение мяча на месте с разной высотой отскока.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Знания</w:t>
            </w:r>
            <w:r w:rsidRPr="004D4D52">
              <w:rPr>
                <w:rStyle w:val="FontStyle49"/>
                <w:sz w:val="24"/>
                <w:szCs w:val="24"/>
              </w:rPr>
              <w:t xml:space="preserve"> ловля мяча двумя руками от груди на месте в парах, ведение мяча на месте с разной высотой отскока.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20/8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Ловля мяча двумя руками от груди на месте в парах. Ведение мяча на месте с разной высотой отскока.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21/9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Выполнять </w:t>
            </w:r>
            <w:r w:rsidRPr="004D4D52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22/10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23/11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Остановка прыжком. Ведение мяча с разной высотой отскока </w:t>
            </w:r>
          </w:p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представления о </w:t>
            </w:r>
            <w:r w:rsidRPr="004D4D52">
              <w:rPr>
                <w:rStyle w:val="FontStyle49"/>
                <w:sz w:val="24"/>
                <w:szCs w:val="24"/>
              </w:rPr>
              <w:t xml:space="preserve">стойке и передвижения игрока. Ведение мяча на месте правой </w:t>
            </w:r>
            <w:r w:rsidRPr="004D4D52">
              <w:rPr>
                <w:rStyle w:val="FontStyle42"/>
                <w:sz w:val="24"/>
                <w:szCs w:val="24"/>
              </w:rPr>
              <w:t xml:space="preserve">(левой) </w:t>
            </w:r>
            <w:r w:rsidRPr="004D4D52">
              <w:rPr>
                <w:rStyle w:val="FontStyle49"/>
                <w:sz w:val="24"/>
                <w:szCs w:val="24"/>
              </w:rPr>
              <w:t>рукой.</w:t>
            </w:r>
          </w:p>
          <w:p w:rsidR="004B3C69" w:rsidRPr="004D4D52" w:rsidRDefault="004B3C69" w:rsidP="004B3C69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49"/>
                <w:sz w:val="24"/>
                <w:szCs w:val="24"/>
              </w:rPr>
              <w:t>ведении мяча с изменением скорости. Бросок двумя руками снизу в движении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24/12)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Остановка прыжком. Ведение мяча с разной высотой отскока </w:t>
            </w:r>
          </w:p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25/13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Остановка прыжком. Ведение мяча с разной высотой отскока </w:t>
            </w:r>
          </w:p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26/14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 w:rsidRPr="004D4D52">
              <w:rPr>
                <w:rStyle w:val="FontStyle42"/>
                <w:sz w:val="24"/>
                <w:szCs w:val="24"/>
              </w:rPr>
              <w:t xml:space="preserve">(5:0) </w:t>
            </w:r>
            <w:r w:rsidRPr="004D4D52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Знания о </w:t>
            </w:r>
            <w:r w:rsidRPr="004D4D52">
              <w:rPr>
                <w:rStyle w:val="FontStyle49"/>
                <w:sz w:val="24"/>
                <w:szCs w:val="24"/>
              </w:rPr>
              <w:t xml:space="preserve">позиционных нападениях </w:t>
            </w:r>
            <w:r w:rsidRPr="004D4D52">
              <w:rPr>
                <w:rStyle w:val="FontStyle42"/>
                <w:sz w:val="24"/>
                <w:szCs w:val="24"/>
              </w:rPr>
              <w:t xml:space="preserve">(5:0) </w:t>
            </w:r>
            <w:r w:rsidRPr="004D4D52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27/15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Учебная игра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Выбирать подвижные игры, правила их проведения, как </w:t>
            </w:r>
            <w:r w:rsidRPr="004D4D52">
              <w:rPr>
                <w:sz w:val="24"/>
                <w:szCs w:val="24"/>
                <w:lang w:eastAsia="ru-RU"/>
              </w:rPr>
              <w:lastRenderedPageBreak/>
              <w:t>подводить итоги четверти</w:t>
            </w:r>
          </w:p>
        </w:tc>
      </w:tr>
      <w:tr w:rsidR="004B3C69" w:rsidRPr="004D4D52" w:rsidTr="006F5562"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Гимнастика ( 21 час)</w:t>
            </w: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Инструктаж по ТБ. Перестроение из</w:t>
            </w:r>
            <w:r w:rsidRPr="004D4D52">
              <w:rPr>
                <w:rStyle w:val="FontStyle43"/>
                <w:sz w:val="24"/>
                <w:szCs w:val="24"/>
              </w:rPr>
              <w:t xml:space="preserve"> </w:t>
            </w:r>
            <w:r w:rsidRPr="004D4D52">
              <w:rPr>
                <w:rStyle w:val="FontStyle49"/>
                <w:sz w:val="24"/>
                <w:szCs w:val="24"/>
              </w:rPr>
              <w:t>колонны по одному в колонну по четыре</w:t>
            </w:r>
            <w:r w:rsidRPr="004D4D52">
              <w:rPr>
                <w:rStyle w:val="FontStyle43"/>
                <w:sz w:val="24"/>
                <w:szCs w:val="24"/>
              </w:rPr>
              <w:t xml:space="preserve"> </w:t>
            </w:r>
            <w:r w:rsidRPr="004D4D52">
              <w:rPr>
                <w:rStyle w:val="FontStyle49"/>
                <w:sz w:val="24"/>
                <w:szCs w:val="24"/>
              </w:rPr>
              <w:t>дроблением и сведением.</w:t>
            </w:r>
            <w:r w:rsidRPr="004D4D52">
              <w:rPr>
                <w:rStyle w:val="FontStyle58"/>
                <w:sz w:val="24"/>
                <w:szCs w:val="24"/>
              </w:rPr>
              <w:tab/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представлении о </w:t>
            </w:r>
            <w:r w:rsidRPr="004D4D52">
              <w:rPr>
                <w:rStyle w:val="FontStyle49"/>
                <w:sz w:val="24"/>
                <w:szCs w:val="24"/>
              </w:rPr>
              <w:t>перестроении из</w:t>
            </w:r>
            <w:r w:rsidRPr="004D4D52">
              <w:rPr>
                <w:rStyle w:val="FontStyle43"/>
                <w:sz w:val="24"/>
                <w:szCs w:val="24"/>
              </w:rPr>
              <w:t xml:space="preserve"> </w:t>
            </w:r>
            <w:r w:rsidRPr="004D4D52">
              <w:rPr>
                <w:rStyle w:val="FontStyle49"/>
                <w:sz w:val="24"/>
                <w:szCs w:val="24"/>
              </w:rPr>
              <w:t>колонны по одному в колонну по четыре</w:t>
            </w:r>
            <w:r w:rsidRPr="004D4D52">
              <w:rPr>
                <w:rStyle w:val="FontStyle43"/>
                <w:sz w:val="24"/>
                <w:szCs w:val="24"/>
              </w:rPr>
              <w:t xml:space="preserve"> </w:t>
            </w:r>
            <w:r w:rsidRPr="004D4D52">
              <w:rPr>
                <w:rStyle w:val="FontStyle49"/>
                <w:sz w:val="24"/>
                <w:szCs w:val="24"/>
              </w:rPr>
              <w:t>дроблением и сведением.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29/2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Выполнять </w:t>
            </w:r>
            <w:r w:rsidRPr="004D4D52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(д.). Подтягивания в висе.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30/3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31/4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представления что такое зарядка, правила ее выполнения, какие варианты перестроение бывают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32/5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Перестроение из колонны по два в колонну по одному разведением и слиянием в движении. ОРУ с гимнастическими палками. Вскок в упор присев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33/6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ОРУ в движении. Строевой шаг. Повороты на месте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представления о правиле выполнения зарядки, технику строевого шага.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34/7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Выполнять </w:t>
            </w:r>
            <w:r w:rsidRPr="004D4D52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4B3C69" w:rsidRPr="004D4D52" w:rsidTr="007B1764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35/8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</w:t>
            </w:r>
          </w:p>
        </w:tc>
        <w:tc>
          <w:tcPr>
            <w:tcW w:w="6379" w:type="dxa"/>
            <w:vMerge w:val="restart"/>
            <w:tcBorders>
              <w:top w:val="nil"/>
              <w:right w:val="single" w:sz="4" w:space="0" w:color="000000"/>
            </w:tcBorders>
          </w:tcPr>
          <w:p w:rsidR="004B3C69" w:rsidRPr="004D4D52" w:rsidRDefault="004B3C69" w:rsidP="004B3C69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Выполнять </w:t>
            </w:r>
            <w:r w:rsidRPr="004D4D52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4B3C69" w:rsidRPr="004D4D52" w:rsidTr="007B1764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36/9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 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top w:val="nil"/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37/10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Лазание по канату (м): в 2 приема, (д): в 3 приема. Вис согнувшись, вис прогнувшись (м.), смешанные висы (д.). Подтягивания в висе.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Знание лазание </w:t>
            </w:r>
            <w:r w:rsidRPr="004D4D52">
              <w:rPr>
                <w:rStyle w:val="FontStyle49"/>
                <w:sz w:val="24"/>
                <w:szCs w:val="24"/>
              </w:rPr>
              <w:t>по канату (учет).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lastRenderedPageBreak/>
              <w:t>38/11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Лазание по канату (м): в 2 приема, (д): в 3 приема. Вис согнувшись, вис прогнувшись (м.), смешанные висы (д.). Подтягивания в висе.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39/12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Лазание по канату (м): в 2 приема, (д): в 3 приема. Вис согнувшись, вис прогнувшись (м.), смешанные висы (д.). Подтягивания в висе.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40/13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Лазание по канату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  <w:r w:rsidRPr="004D4D52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41/14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Строевые шаг.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4D4D52">
                <w:rPr>
                  <w:rStyle w:val="FontStyle49"/>
                  <w:sz w:val="24"/>
                  <w:szCs w:val="24"/>
                </w:rPr>
                <w:t>110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4D4D52">
                <w:rPr>
                  <w:rStyle w:val="FontStyle49"/>
                  <w:sz w:val="24"/>
                  <w:szCs w:val="24"/>
                </w:rPr>
                <w:t>105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>).  Гимнастическая полоса препятствий.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Знание техники </w:t>
            </w:r>
            <w:r w:rsidRPr="004D4D52">
              <w:rPr>
                <w:rStyle w:val="FontStyle49"/>
                <w:sz w:val="24"/>
                <w:szCs w:val="24"/>
              </w:rPr>
              <w:t>прыжок ноги врозь.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42/15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Опорный прыжок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  <w:r w:rsidRPr="004D4D52">
              <w:rPr>
                <w:rStyle w:val="FontStyle49"/>
                <w:sz w:val="24"/>
                <w:szCs w:val="24"/>
              </w:rPr>
              <w:t xml:space="preserve"> Строевые шаг.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4D4D52">
                <w:rPr>
                  <w:rStyle w:val="FontStyle49"/>
                  <w:sz w:val="24"/>
                  <w:szCs w:val="24"/>
                </w:rPr>
                <w:t>110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4D4D52">
                <w:rPr>
                  <w:rStyle w:val="FontStyle49"/>
                  <w:sz w:val="24"/>
                  <w:szCs w:val="24"/>
                </w:rPr>
                <w:t>105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>).  Гимнастическая полоса препятствий.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43/16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Прыжок ноги врозь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  <w:r w:rsidRPr="004D4D52">
              <w:rPr>
                <w:rStyle w:val="FontStyle49"/>
                <w:sz w:val="24"/>
                <w:szCs w:val="24"/>
              </w:rPr>
              <w:t>. Развитие силовых способностей.</w:t>
            </w:r>
            <w:r w:rsidRPr="004D4D52">
              <w:rPr>
                <w:rStyle w:val="FontStyle58"/>
                <w:sz w:val="24"/>
                <w:szCs w:val="24"/>
              </w:rPr>
              <w:t xml:space="preserve">  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Знание техники </w:t>
            </w:r>
            <w:r w:rsidRPr="004D4D52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  <w:r w:rsidRPr="004D4D52">
              <w:rPr>
                <w:rStyle w:val="FontStyle58"/>
                <w:sz w:val="24"/>
                <w:szCs w:val="24"/>
              </w:rPr>
              <w:t xml:space="preserve">    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44/17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4D4D52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4D4D52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Знание </w:t>
            </w:r>
            <w:r w:rsidRPr="004D4D52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4D4D52">
              <w:rPr>
                <w:rStyle w:val="FontStyle49"/>
                <w:sz w:val="24"/>
                <w:szCs w:val="24"/>
              </w:rPr>
              <w:softHyphen/>
              <w:t>собностей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45/18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4D4D52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4D4D52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46/19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4D4D52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4D4D52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47/20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Гимнастическая полоса препятствий. Поднимание туловища из положения лежа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Знание </w:t>
            </w:r>
            <w:r w:rsidRPr="004D4D52">
              <w:rPr>
                <w:rStyle w:val="FontStyle49"/>
                <w:sz w:val="24"/>
                <w:szCs w:val="24"/>
              </w:rPr>
              <w:t>гимнастическая полоса препятствий 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48/21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Подтягивание из виса стоя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Знание </w:t>
            </w:r>
            <w:r w:rsidRPr="004D4D52">
              <w:rPr>
                <w:rStyle w:val="FontStyle49"/>
                <w:sz w:val="24"/>
                <w:szCs w:val="24"/>
              </w:rPr>
              <w:t>подтягивание из виса стоя (учет).</w:t>
            </w:r>
          </w:p>
        </w:tc>
      </w:tr>
      <w:tr w:rsidR="004B3C69" w:rsidRPr="004D4D52" w:rsidTr="006F5562"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(20 часов)</w:t>
            </w:r>
          </w:p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49/1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лыжной подготовки. Медленное передвижение на лыжах. 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4D4D52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Pr="004D4D52">
              <w:rPr>
                <w:rStyle w:val="FontStyle49"/>
                <w:sz w:val="24"/>
                <w:szCs w:val="24"/>
              </w:rPr>
              <w:t>.</w:t>
            </w:r>
          </w:p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Знание организационно- методические требования, применяемые на уроках лыжной подготовки, технику передвижения на лыжах ступающим и скользящим шагом без лыжных палок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50/2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Медленное передвижение на лыжах. Встречные эстафеты</w:t>
            </w:r>
            <w:r w:rsidRPr="004D4D52">
              <w:rPr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lastRenderedPageBreak/>
              <w:t>51/3</w:t>
            </w:r>
          </w:p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Медленное передвижение на лыжах. Встречные эстафеты</w:t>
            </w:r>
            <w:r w:rsidRPr="004D4D52">
              <w:rPr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49"/>
                <w:sz w:val="24"/>
                <w:szCs w:val="24"/>
              </w:rPr>
              <w:t xml:space="preserve">поворотах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D4D52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4D4D52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52/4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Поворот на месте махом. Скользящий шаг с палками и без палок.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53/5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Поворот на месте махом. Скользящий шаг с палками и без палок.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технике выполнения попеременного и одновременного двухшажного хода на лыжах, а также пово-ротов на лыжах прыжком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54/6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Поворот на месте махом. Скользящий шаг с палками и без палок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55/7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Повороты переступанием в движении. Попеременный двухшажный ход.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56/8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Повороты переступанием в движении. Попеременный двухшажный ход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технике передвижения на лыжах попеременным и одновременным двухшажным ходом, попеременным одношажным ходом, правила обгона на лыжне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57/9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Одновременный двухшажный ход. Подъем «полуелочкой».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58/10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Одновременный двухшажный ход. Подъем «полуелочкой».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59/11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Одновременный двухшажный ход. Подъем «полуелочкой»</w:t>
            </w:r>
            <w:r w:rsidRPr="004D4D52">
              <w:rPr>
                <w:rStyle w:val="FontStyle49"/>
                <w:b/>
                <w:sz w:val="24"/>
                <w:szCs w:val="24"/>
              </w:rPr>
              <w:t xml:space="preserve"> (учет).</w:t>
            </w:r>
            <w:r w:rsidRPr="004D4D52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60/12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Попеременный и одновременный двухшажные ходы. Торможение и поворот упором.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различных вариантах передвижения на лыжах, правила обгона на лыжне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61/13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Попеременный и одновременный двухшажные ходы. Торможение и поворот упором.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62/14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 </w:t>
            </w:r>
            <w:r w:rsidRPr="004D4D52">
              <w:rPr>
                <w:rStyle w:val="FontStyle49"/>
                <w:sz w:val="24"/>
                <w:szCs w:val="24"/>
              </w:rPr>
              <w:t xml:space="preserve">Попеременный и одновременный двухшажные ходы. Торможение и поворот упором </w:t>
            </w:r>
            <w:r w:rsidRPr="004D4D52">
              <w:rPr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63/15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4D4D52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Pr="004D4D52">
              <w:rPr>
                <w:rStyle w:val="FontStyle49"/>
                <w:sz w:val="24"/>
                <w:szCs w:val="24"/>
              </w:rPr>
              <w:t>.</w:t>
            </w:r>
          </w:p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как передвигаться на лыжах, подниматься на склон «елочкой» и «полуелочкой», спускаться со склона в основной стойке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64/16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4D4D52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Pr="004D4D52">
              <w:rPr>
                <w:rStyle w:val="FontStyle49"/>
                <w:sz w:val="24"/>
                <w:szCs w:val="24"/>
              </w:rPr>
              <w:t>.</w:t>
            </w:r>
          </w:p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65/17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4D4D52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Pr="004D4D52">
              <w:rPr>
                <w:rStyle w:val="FontStyle49"/>
                <w:sz w:val="24"/>
                <w:szCs w:val="24"/>
              </w:rPr>
              <w:t>.</w:t>
            </w:r>
          </w:p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 </w:t>
            </w:r>
            <w:r w:rsidRPr="004D4D52">
              <w:rPr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rPr>
          <w:trHeight w:val="853"/>
        </w:trPr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lastRenderedPageBreak/>
              <w:t>66/18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представлении о технике выполнения лыжных ходов, технику подъема на склон «лесенкой», «полуелочкой», «елочкой», технику спуска в основной стойке и торможения «плугом»</w:t>
            </w:r>
          </w:p>
        </w:tc>
      </w:tr>
      <w:tr w:rsidR="004B3C69" w:rsidRPr="004D4D52" w:rsidTr="006F5562">
        <w:trPr>
          <w:trHeight w:val="691"/>
        </w:trPr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67/19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4D4D52">
              <w:rPr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rPr>
          <w:trHeight w:val="705"/>
        </w:trPr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68/20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4B3C69" w:rsidRPr="004D4D52" w:rsidTr="006F5562">
        <w:trPr>
          <w:trHeight w:val="559"/>
        </w:trPr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(17 часов)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69/1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над собой. Стойка игрока. Передвижения в стойке.</w:t>
            </w:r>
            <w:r w:rsidRPr="004D4D52">
              <w:rPr>
                <w:color w:val="000000"/>
                <w:shd w:val="clear" w:color="auto" w:fill="FFFFFF"/>
              </w:rPr>
              <w:tab/>
            </w:r>
          </w:p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pStyle w:val="Style5"/>
              <w:widowControl/>
              <w:ind w:firstLine="10"/>
              <w:jc w:val="both"/>
            </w:pPr>
            <w:r w:rsidRPr="004D4D52">
              <w:rPr>
                <w:rFonts w:eastAsia="Times New Roman"/>
              </w:rPr>
              <w:t>Иметь представления о технике п</w:t>
            </w:r>
            <w:r w:rsidRPr="004D4D52">
              <w:rPr>
                <w:rStyle w:val="FontStyle49"/>
                <w:sz w:val="24"/>
                <w:szCs w:val="24"/>
              </w:rPr>
              <w:t xml:space="preserve">ередача мяча двумя руками сверху над собой и вперед. </w:t>
            </w:r>
          </w:p>
          <w:p w:rsidR="004B3C69" w:rsidRPr="004D4D52" w:rsidRDefault="004B3C69" w:rsidP="004B3C69">
            <w:pPr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70/2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над собой. Стойка игрока. Передвижения в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rPr>
                <w:sz w:val="24"/>
                <w:szCs w:val="24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71/3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Передача мяча двумя руками сверху над собой. Стойка игрока. Передвижения в стойке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72/4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</w:t>
            </w: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73/5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74/6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Передача мяча двумя руками сверху на месте и после передачи вперед. Прием мяча снизу двумя руками над собой и через сетку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75/7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Прямой нападающий удар.</w:t>
            </w:r>
            <w:r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в парах.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</w:t>
            </w:r>
            <w:r w:rsidRPr="004D4D52">
              <w:rPr>
                <w:rStyle w:val="FontStyle49"/>
                <w:sz w:val="24"/>
                <w:szCs w:val="24"/>
              </w:rPr>
              <w:t xml:space="preserve"> прямой нападающий удар.</w:t>
            </w:r>
            <w:r w:rsidRPr="004D4D5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в парах.</w:t>
            </w:r>
          </w:p>
          <w:p w:rsidR="004B3C69" w:rsidRPr="004D4D52" w:rsidRDefault="004B3C69" w:rsidP="004B3C69">
            <w:pPr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76/8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Прямой нападающий удар.</w:t>
            </w:r>
            <w:r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в парах.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77/9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Прямой нападающий удар.</w:t>
            </w:r>
            <w:r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Style w:val="FontStyle49"/>
                <w:sz w:val="24"/>
                <w:szCs w:val="24"/>
              </w:rPr>
              <w:t xml:space="preserve">Передача мяча двумя руками сверху в парах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lastRenderedPageBreak/>
              <w:t>78/10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Прием мяча снизу двумя руками над собой и через сетку. Прием мяча снизу двумя руками над собой и через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D4D52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4D4D52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</w:t>
            </w:r>
            <w:r w:rsidRPr="004D4D52">
              <w:rPr>
                <w:rStyle w:val="FontStyle49"/>
                <w:sz w:val="24"/>
                <w:szCs w:val="24"/>
              </w:rPr>
              <w:t>прием мяча снизу двумя руками над собой и через сетку. Прием мяча снизу двумя руками над собой и через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D4D52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4D4D52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79/11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Прием мяча снизу двумя руками над собой и через сетку. Прием мяча снизу двумя руками над собой и через сетку. Нижняя прямая подача с 3-6 м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80/12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Передвижения в стойке. Прием мяча снизу двумя руками над собой и через сетку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</w:t>
            </w:r>
            <w:r w:rsidRPr="004D4D52">
              <w:rPr>
                <w:rStyle w:val="FontStyle49"/>
                <w:sz w:val="24"/>
                <w:szCs w:val="24"/>
              </w:rPr>
              <w:t>передвижения в стойке. Прием мяча снизу двумя руками над собой и через сетку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81/13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Передвижения в стойке. Прием мяча снизу двумя руками над собой и через сетку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82/14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Передвижения в стойке. Передача мяча двумя руками сверху в парах. </w:t>
            </w:r>
            <w:r w:rsidRPr="004D4D52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Прямой нападающий удар. Прием мяча после подачи. 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технике</w:t>
            </w:r>
            <w:r w:rsidRPr="004D4D52">
              <w:rPr>
                <w:rStyle w:val="FontStyle49"/>
                <w:sz w:val="24"/>
                <w:szCs w:val="24"/>
              </w:rPr>
              <w:t xml:space="preserve"> </w:t>
            </w:r>
            <w:r w:rsidRPr="004D4D52">
              <w:rPr>
                <w:sz w:val="24"/>
                <w:szCs w:val="24"/>
                <w:lang w:eastAsia="ru-RU"/>
              </w:rPr>
              <w:t xml:space="preserve"> </w:t>
            </w:r>
            <w:r w:rsidRPr="004D4D52">
              <w:rPr>
                <w:rStyle w:val="FontStyle49"/>
                <w:sz w:val="24"/>
                <w:szCs w:val="24"/>
              </w:rPr>
              <w:t xml:space="preserve">передвижения в стойке. Передача мяча двумя руками сверху в парах. </w:t>
            </w:r>
            <w:r w:rsidRPr="004D4D52">
              <w:rPr>
                <w:rStyle w:val="FontStyle56"/>
                <w:rFonts w:eastAsia="Arial Unicode MS"/>
                <w:i w:val="0"/>
                <w:sz w:val="24"/>
                <w:szCs w:val="24"/>
              </w:rPr>
              <w:t>Прямой нападающий удар. Прием мяча после подачи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83/15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Передвижения в стойке. Передача мяча двумя руками сверху в парах. </w:t>
            </w:r>
            <w:r w:rsidRPr="004D4D52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Прямой нападающий удар. Прием мяча после подачи </w:t>
            </w:r>
            <w:r w:rsidRPr="004D4D52">
              <w:rPr>
                <w:rStyle w:val="FontStyle56"/>
                <w:rFonts w:eastAsia="Arial Unicode MS"/>
                <w:b/>
                <w:i w:val="0"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84/16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Выполнения броска набивного мяча правой и левой рукой, правила подвижной игры «Точно, в цель»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85/17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(10</w:t>
            </w: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 xml:space="preserve"> часов)</w:t>
            </w:r>
          </w:p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86/1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техники безопасности во время занятий лёгкой атлетикой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87/2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88/3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Знания </w:t>
            </w:r>
            <w:r w:rsidRPr="004D4D52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89/4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90/5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pStyle w:val="Style2"/>
              <w:widowControl/>
              <w:spacing w:line="240" w:lineRule="auto"/>
              <w:ind w:firstLine="5"/>
            </w:pPr>
            <w:r w:rsidRPr="004D4D52">
              <w:rPr>
                <w:rStyle w:val="FontStyle49"/>
                <w:sz w:val="24"/>
                <w:szCs w:val="24"/>
              </w:rPr>
              <w:t xml:space="preserve">Прыжок в высоту с разбега способом перешагивания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  <w:r w:rsidRPr="004D4D52">
              <w:rPr>
                <w:rStyle w:val="FontStyle49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91/6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56"/>
                <w:rFonts w:eastAsia="Arial Unicode MS"/>
                <w:sz w:val="24"/>
                <w:szCs w:val="24"/>
              </w:rPr>
              <w:t xml:space="preserve">  </w:t>
            </w:r>
            <w:r w:rsidRPr="004D4D52">
              <w:rPr>
                <w:rStyle w:val="FontStyle49"/>
                <w:sz w:val="24"/>
                <w:szCs w:val="24"/>
              </w:rPr>
              <w:t xml:space="preserve">Подтягивание на перекладине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представления о 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высоком старте </w:t>
            </w:r>
            <w:r w:rsidRPr="004D4D52">
              <w:rPr>
                <w:rStyle w:val="FontStyle56"/>
                <w:rFonts w:eastAsia="Arial Unicode MS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D4D52">
                <w:rPr>
                  <w:rStyle w:val="FontStyle56"/>
                  <w:rFonts w:eastAsia="Arial Unicode MS"/>
                  <w:sz w:val="24"/>
                  <w:szCs w:val="24"/>
                </w:rPr>
                <w:t>15 м</w:t>
              </w:r>
            </w:smartTag>
            <w:r w:rsidRPr="004D4D52">
              <w:rPr>
                <w:rStyle w:val="FontStyle56"/>
                <w:rFonts w:eastAsia="Arial Unicode MS"/>
                <w:sz w:val="24"/>
                <w:szCs w:val="24"/>
              </w:rPr>
              <w:t xml:space="preserve">), старте с опорой на одну руку. Медленный бег.  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92/7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Старт с опорой на одну руку. 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старте с опорой на одну руку. Прыжки в длину с разбега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lastRenderedPageBreak/>
              <w:t>93/8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58"/>
                <w:sz w:val="24"/>
                <w:szCs w:val="24"/>
              </w:rPr>
              <w:t>Прыжки в длину способом «согнув ноги» (</w:t>
            </w:r>
            <w:r w:rsidRPr="004D4D52">
              <w:rPr>
                <w:rStyle w:val="FontStyle58"/>
                <w:b/>
                <w:sz w:val="24"/>
                <w:szCs w:val="24"/>
              </w:rPr>
              <w:t>учет)</w:t>
            </w:r>
            <w:r w:rsidRPr="004D4D52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4D4D52">
              <w:rPr>
                <w:rStyle w:val="FontStyle61"/>
                <w:i w:val="0"/>
                <w:sz w:val="24"/>
                <w:szCs w:val="24"/>
              </w:rPr>
              <w:t xml:space="preserve"> </w:t>
            </w:r>
            <w:r w:rsidRPr="004D4D52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4D4D52">
              <w:rPr>
                <w:rStyle w:val="FontStyle58"/>
                <w:sz w:val="24"/>
                <w:szCs w:val="24"/>
              </w:rPr>
              <w:t>2-3 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прыжке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150 г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с 2-3 шагов.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94/9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Подтягивание на перекладине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58"/>
                <w:sz w:val="24"/>
                <w:szCs w:val="24"/>
              </w:rPr>
              <w:t>прыжке в длину способом «согнув ноги» (</w:t>
            </w:r>
            <w:r w:rsidRPr="004D4D52">
              <w:rPr>
                <w:rStyle w:val="FontStyle58"/>
                <w:b/>
                <w:sz w:val="24"/>
                <w:szCs w:val="24"/>
              </w:rPr>
              <w:t>учет)</w:t>
            </w:r>
            <w:r w:rsidRPr="004D4D52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4D4D52">
              <w:rPr>
                <w:rStyle w:val="FontStyle61"/>
                <w:i w:val="0"/>
                <w:sz w:val="24"/>
                <w:szCs w:val="24"/>
              </w:rPr>
              <w:t xml:space="preserve"> </w:t>
            </w:r>
            <w:r w:rsidRPr="004D4D52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4D4D52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D4D52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4D4D52">
              <w:rPr>
                <w:rStyle w:val="FontStyle58"/>
                <w:sz w:val="24"/>
                <w:szCs w:val="24"/>
              </w:rPr>
              <w:t>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95/10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58"/>
                <w:sz w:val="24"/>
                <w:szCs w:val="24"/>
              </w:rPr>
              <w:t>М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150 г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с 2-3 шагов (</w:t>
            </w:r>
            <w:r w:rsidRPr="004D4D5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учет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).</w:t>
            </w:r>
            <w:r w:rsidRPr="004D4D52">
              <w:rPr>
                <w:rStyle w:val="FontStyle58"/>
                <w:sz w:val="24"/>
                <w:szCs w:val="24"/>
              </w:rPr>
              <w:t xml:space="preserve"> Бег в равномерном темпе. Бег 1500 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техники</w:t>
            </w:r>
            <w:r w:rsidRPr="004D4D52">
              <w:rPr>
                <w:sz w:val="24"/>
                <w:szCs w:val="24"/>
              </w:rPr>
              <w:t xml:space="preserve"> </w:t>
            </w:r>
            <w:r w:rsidRPr="004D4D52">
              <w:rPr>
                <w:rStyle w:val="FontStyle58"/>
                <w:sz w:val="24"/>
                <w:szCs w:val="24"/>
              </w:rPr>
              <w:t>м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150 г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с 2-3 шагов (</w:t>
            </w:r>
            <w:r w:rsidRPr="004D4D5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учет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).</w:t>
            </w:r>
            <w:r w:rsidRPr="004D4D52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4D4D52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4D4D52">
              <w:rPr>
                <w:rStyle w:val="FontStyle58"/>
                <w:sz w:val="24"/>
                <w:szCs w:val="24"/>
              </w:rPr>
              <w:t>.</w:t>
            </w:r>
            <w:r w:rsidRPr="004D4D52">
              <w:rPr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4B3C69" w:rsidRPr="004D4D52" w:rsidTr="006F5562"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Мини-футбол ( 4</w:t>
            </w:r>
            <w:r w:rsidR="006451ED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часа )</w:t>
            </w:r>
          </w:p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</w:t>
            </w:r>
            <w:r w:rsidRPr="004D4D52">
              <w:rPr>
                <w:sz w:val="24"/>
                <w:szCs w:val="24"/>
                <w:lang w:eastAsia="ru-RU"/>
              </w:rPr>
              <w:t>/1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49"/>
                <w:sz w:val="24"/>
                <w:szCs w:val="24"/>
              </w:rPr>
              <w:t>введении мяча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</w:t>
            </w:r>
            <w:r w:rsidRPr="004D4D52">
              <w:rPr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</w:t>
            </w:r>
            <w:r w:rsidRPr="004D4D52">
              <w:rPr>
                <w:sz w:val="24"/>
                <w:szCs w:val="24"/>
                <w:lang w:eastAsia="ru-RU"/>
              </w:rPr>
              <w:t>/3</w:t>
            </w:r>
          </w:p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представления о </w:t>
            </w:r>
            <w:r w:rsidRPr="004D4D52">
              <w:rPr>
                <w:rStyle w:val="FontStyle49"/>
                <w:sz w:val="24"/>
                <w:szCs w:val="24"/>
              </w:rPr>
              <w:t>ударе по воротам правой и левой ногой.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</w:t>
            </w:r>
            <w:r w:rsidRPr="004D4D52">
              <w:rPr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4B3C69" w:rsidRPr="004D4D52" w:rsidTr="006F5562">
        <w:trPr>
          <w:trHeight w:val="457"/>
        </w:trPr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Плавание ( 3 часа )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  <w:r w:rsidRPr="004D4D52">
              <w:rPr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Кроль на груди Т.Б.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49"/>
                <w:sz w:val="24"/>
                <w:szCs w:val="24"/>
              </w:rPr>
              <w:t xml:space="preserve">кроля на груди </w:t>
            </w:r>
          </w:p>
        </w:tc>
      </w:tr>
      <w:tr w:rsidR="004B3C69" w:rsidRPr="004D4D52" w:rsidTr="004D4D52">
        <w:trPr>
          <w:trHeight w:val="703"/>
        </w:trPr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</w:t>
            </w:r>
            <w:r w:rsidRPr="004D4D52">
              <w:rPr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Брасс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</w:t>
            </w:r>
            <w:r w:rsidRPr="004D4D52">
              <w:rPr>
                <w:rStyle w:val="FontStyle49"/>
                <w:sz w:val="24"/>
                <w:szCs w:val="24"/>
              </w:rPr>
              <w:t>брасс</w:t>
            </w:r>
          </w:p>
        </w:tc>
      </w:tr>
      <w:tr w:rsidR="004B3C69" w:rsidRPr="004D4D52" w:rsidTr="006F5562">
        <w:tc>
          <w:tcPr>
            <w:tcW w:w="959" w:type="dxa"/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</w:t>
            </w:r>
            <w:r w:rsidRPr="004D4D52">
              <w:rPr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B3C69" w:rsidRPr="00E27A6A" w:rsidRDefault="004B3C69" w:rsidP="00A60F1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134" w:type="dxa"/>
            <w:gridSpan w:val="2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Кроль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4B3C69" w:rsidRPr="004D4D52" w:rsidRDefault="004B3C69" w:rsidP="004B3C69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49"/>
                <w:sz w:val="24"/>
                <w:szCs w:val="24"/>
              </w:rPr>
              <w:t>кроля на спине.</w:t>
            </w:r>
          </w:p>
        </w:tc>
      </w:tr>
    </w:tbl>
    <w:p w:rsidR="006F5562" w:rsidRDefault="006F5562" w:rsidP="006F5562">
      <w:pPr>
        <w:spacing w:after="0" w:line="240" w:lineRule="auto"/>
        <w:rPr>
          <w:sz w:val="24"/>
          <w:szCs w:val="24"/>
        </w:rPr>
      </w:pPr>
    </w:p>
    <w:p w:rsidR="00F664D3" w:rsidRDefault="00F664D3" w:rsidP="00F664D3">
      <w:pPr>
        <w:pStyle w:val="a6"/>
        <w:ind w:right="-1"/>
        <w:jc w:val="center"/>
        <w:rPr>
          <w:b/>
        </w:rPr>
      </w:pPr>
    </w:p>
    <w:p w:rsidR="00F664D3" w:rsidRDefault="00F664D3" w:rsidP="00F664D3">
      <w:pPr>
        <w:pStyle w:val="a6"/>
        <w:ind w:right="-1"/>
        <w:jc w:val="center"/>
        <w:rPr>
          <w:b/>
        </w:rPr>
      </w:pPr>
    </w:p>
    <w:p w:rsidR="00F664D3" w:rsidRDefault="00F664D3" w:rsidP="00F664D3">
      <w:pPr>
        <w:pStyle w:val="a6"/>
        <w:ind w:right="-1"/>
        <w:jc w:val="center"/>
        <w:rPr>
          <w:b/>
        </w:rPr>
      </w:pPr>
    </w:p>
    <w:p w:rsidR="00F664D3" w:rsidRDefault="00F664D3" w:rsidP="00F664D3">
      <w:pPr>
        <w:pStyle w:val="a6"/>
        <w:ind w:right="-1"/>
        <w:jc w:val="center"/>
        <w:rPr>
          <w:b/>
        </w:rPr>
      </w:pPr>
    </w:p>
    <w:p w:rsidR="00F664D3" w:rsidRDefault="00F664D3" w:rsidP="00F664D3">
      <w:pPr>
        <w:pStyle w:val="a6"/>
        <w:ind w:right="-1"/>
        <w:jc w:val="center"/>
        <w:rPr>
          <w:b/>
        </w:rPr>
      </w:pPr>
    </w:p>
    <w:p w:rsidR="00F664D3" w:rsidRDefault="00F664D3" w:rsidP="00F664D3">
      <w:pPr>
        <w:pStyle w:val="a6"/>
        <w:ind w:right="-1"/>
        <w:jc w:val="center"/>
        <w:rPr>
          <w:b/>
        </w:rPr>
      </w:pPr>
    </w:p>
    <w:p w:rsidR="00F664D3" w:rsidRDefault="00F664D3" w:rsidP="00F664D3">
      <w:pPr>
        <w:pStyle w:val="a6"/>
        <w:ind w:right="-1"/>
        <w:jc w:val="center"/>
        <w:rPr>
          <w:b/>
        </w:rPr>
      </w:pPr>
    </w:p>
    <w:p w:rsidR="00F664D3" w:rsidRDefault="00F664D3" w:rsidP="00F664D3">
      <w:pPr>
        <w:pStyle w:val="a6"/>
        <w:ind w:right="-1"/>
        <w:jc w:val="center"/>
        <w:rPr>
          <w:b/>
        </w:rPr>
      </w:pPr>
    </w:p>
    <w:p w:rsidR="00F664D3" w:rsidRDefault="00F664D3" w:rsidP="00F664D3">
      <w:pPr>
        <w:pStyle w:val="a6"/>
        <w:ind w:right="-1"/>
        <w:jc w:val="center"/>
        <w:rPr>
          <w:b/>
        </w:rPr>
      </w:pPr>
    </w:p>
    <w:p w:rsidR="00F664D3" w:rsidRDefault="00F664D3" w:rsidP="00F664D3">
      <w:pPr>
        <w:pStyle w:val="a6"/>
        <w:ind w:right="-1"/>
        <w:jc w:val="center"/>
        <w:rPr>
          <w:b/>
        </w:rPr>
      </w:pPr>
    </w:p>
    <w:p w:rsidR="00F664D3" w:rsidRDefault="00F664D3" w:rsidP="00F664D3">
      <w:pPr>
        <w:pStyle w:val="a6"/>
        <w:ind w:right="-1"/>
        <w:jc w:val="center"/>
        <w:rPr>
          <w:b/>
        </w:rPr>
      </w:pPr>
      <w:r w:rsidRPr="00AB1C31">
        <w:rPr>
          <w:b/>
        </w:rPr>
        <w:lastRenderedPageBreak/>
        <w:t>Перечень учебно-методического обеспечения. Список литературы</w:t>
      </w:r>
    </w:p>
    <w:p w:rsidR="00F664D3" w:rsidRPr="00AB1C31" w:rsidRDefault="00F664D3" w:rsidP="00F664D3">
      <w:pPr>
        <w:pStyle w:val="a6"/>
        <w:ind w:right="-1"/>
        <w:jc w:val="center"/>
        <w:rPr>
          <w:b/>
        </w:rPr>
      </w:pPr>
    </w:p>
    <w:p w:rsidR="00F664D3" w:rsidRDefault="00F664D3" w:rsidP="00F664D3">
      <w:pPr>
        <w:numPr>
          <w:ilvl w:val="0"/>
          <w:numId w:val="27"/>
        </w:numPr>
        <w:spacing w:after="0" w:line="240" w:lineRule="auto"/>
        <w:rPr>
          <w:color w:val="000000"/>
          <w:sz w:val="24"/>
          <w:szCs w:val="24"/>
        </w:rPr>
      </w:pPr>
      <w:r w:rsidRPr="00AB1C31">
        <w:rPr>
          <w:color w:val="000000"/>
          <w:sz w:val="24"/>
          <w:szCs w:val="24"/>
        </w:rPr>
        <w:t>Учебник и пособия, которые входят в пред</w:t>
      </w:r>
      <w:r w:rsidRPr="00AB1C31">
        <w:rPr>
          <w:color w:val="000000"/>
          <w:sz w:val="24"/>
          <w:szCs w:val="24"/>
        </w:rPr>
        <w:softHyphen/>
        <w:t>метную линию В. И. Ляха</w:t>
      </w:r>
      <w:r w:rsidRPr="00AB1C31">
        <w:rPr>
          <w:i/>
          <w:iCs/>
          <w:color w:val="000000"/>
          <w:sz w:val="24"/>
          <w:szCs w:val="24"/>
        </w:rPr>
        <w:t xml:space="preserve">. </w:t>
      </w:r>
      <w:r w:rsidRPr="00AB1C31">
        <w:rPr>
          <w:color w:val="000000"/>
          <w:sz w:val="24"/>
          <w:szCs w:val="24"/>
        </w:rPr>
        <w:t>Физическая культура. 5 —9 клас</w:t>
      </w:r>
      <w:r w:rsidRPr="00AB1C31">
        <w:rPr>
          <w:color w:val="000000"/>
          <w:sz w:val="24"/>
          <w:szCs w:val="24"/>
        </w:rPr>
        <w:softHyphen/>
        <w:t>сы. Учебник для общеобразовательных уч</w:t>
      </w:r>
      <w:r w:rsidRPr="00AB1C31">
        <w:rPr>
          <w:color w:val="000000"/>
          <w:sz w:val="24"/>
          <w:szCs w:val="24"/>
        </w:rPr>
        <w:softHyphen/>
        <w:t>реждений. Просвещение 2011</w:t>
      </w:r>
    </w:p>
    <w:p w:rsidR="00F664D3" w:rsidRPr="00AB1C31" w:rsidRDefault="00F664D3" w:rsidP="00F664D3">
      <w:pPr>
        <w:pStyle w:val="a6"/>
        <w:numPr>
          <w:ilvl w:val="0"/>
          <w:numId w:val="27"/>
        </w:numPr>
      </w:pPr>
      <w:r w:rsidRPr="00AB1C31">
        <w:t>Лях, В.И. Комплексная программа физического воспитания учащихся 1-11 классов/В.И. Лях, А.А. Зданович.-М.:Просвещение, 2010</w:t>
      </w:r>
    </w:p>
    <w:p w:rsidR="00F664D3" w:rsidRPr="00AB1C31" w:rsidRDefault="00F664D3" w:rsidP="00F664D3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B1C31">
        <w:rPr>
          <w:i/>
          <w:iCs/>
          <w:color w:val="000000"/>
          <w:sz w:val="24"/>
          <w:szCs w:val="24"/>
        </w:rPr>
        <w:t xml:space="preserve">Г. А. Колодницкий, В. С. Кузнецов, М. В. Мас-лов. </w:t>
      </w:r>
      <w:r w:rsidRPr="00AB1C31">
        <w:rPr>
          <w:color w:val="000000"/>
          <w:sz w:val="24"/>
          <w:szCs w:val="24"/>
        </w:rPr>
        <w:t>Внеурочная деятельность учащихся. Лёг</w:t>
      </w:r>
      <w:r w:rsidRPr="00AB1C31">
        <w:rPr>
          <w:color w:val="000000"/>
          <w:sz w:val="24"/>
          <w:szCs w:val="24"/>
        </w:rPr>
        <w:softHyphen/>
        <w:t>кая атлетика (Серия «Работаем по новым стан</w:t>
      </w:r>
      <w:r w:rsidRPr="00AB1C31">
        <w:rPr>
          <w:color w:val="000000"/>
          <w:sz w:val="24"/>
          <w:szCs w:val="24"/>
        </w:rPr>
        <w:softHyphen/>
        <w:t>дартам»).</w:t>
      </w:r>
    </w:p>
    <w:p w:rsidR="00F664D3" w:rsidRPr="00AB1C31" w:rsidRDefault="00F664D3" w:rsidP="00F664D3">
      <w:pPr>
        <w:numPr>
          <w:ilvl w:val="0"/>
          <w:numId w:val="27"/>
        </w:numPr>
        <w:spacing w:after="0" w:line="240" w:lineRule="auto"/>
        <w:rPr>
          <w:color w:val="000000"/>
          <w:sz w:val="24"/>
          <w:szCs w:val="24"/>
        </w:rPr>
      </w:pPr>
      <w:r w:rsidRPr="00AB1C31">
        <w:rPr>
          <w:i/>
          <w:iCs/>
          <w:color w:val="000000"/>
          <w:sz w:val="24"/>
          <w:szCs w:val="24"/>
        </w:rPr>
        <w:t xml:space="preserve">Р. </w:t>
      </w:r>
      <w:r w:rsidRPr="00AB1C31">
        <w:rPr>
          <w:color w:val="000000"/>
          <w:sz w:val="24"/>
          <w:szCs w:val="24"/>
        </w:rPr>
        <w:t>А. Абзалов  Физическая культура 2005</w:t>
      </w:r>
    </w:p>
    <w:p w:rsidR="00F664D3" w:rsidRPr="00AB1C31" w:rsidRDefault="00F664D3" w:rsidP="00F664D3">
      <w:pPr>
        <w:numPr>
          <w:ilvl w:val="0"/>
          <w:numId w:val="27"/>
        </w:numPr>
        <w:spacing w:after="0" w:line="240" w:lineRule="auto"/>
        <w:rPr>
          <w:color w:val="000000"/>
          <w:sz w:val="24"/>
          <w:szCs w:val="24"/>
        </w:rPr>
      </w:pPr>
      <w:r w:rsidRPr="00AB1C31">
        <w:rPr>
          <w:i/>
          <w:iCs/>
          <w:color w:val="000000"/>
          <w:sz w:val="24"/>
          <w:szCs w:val="24"/>
        </w:rPr>
        <w:t xml:space="preserve">Г. А. Колодницкий,   В. С. Кузнецов.   </w:t>
      </w:r>
      <w:r w:rsidRPr="00AB1C31">
        <w:rPr>
          <w:color w:val="000000"/>
          <w:sz w:val="24"/>
          <w:szCs w:val="24"/>
        </w:rPr>
        <w:t>Физиче</w:t>
      </w:r>
      <w:r w:rsidRPr="00AB1C31">
        <w:rPr>
          <w:color w:val="000000"/>
          <w:sz w:val="24"/>
          <w:szCs w:val="24"/>
        </w:rPr>
        <w:softHyphen/>
        <w:t>ская культура. Учебно-наглядное пособие для учащихся начальной школы. 5—9 классы.</w:t>
      </w:r>
    </w:p>
    <w:p w:rsidR="00F664D3" w:rsidRPr="00AB1C31" w:rsidRDefault="00F664D3" w:rsidP="00F664D3">
      <w:pPr>
        <w:numPr>
          <w:ilvl w:val="0"/>
          <w:numId w:val="27"/>
        </w:numPr>
        <w:spacing w:after="0" w:line="240" w:lineRule="auto"/>
        <w:rPr>
          <w:color w:val="000000"/>
          <w:sz w:val="24"/>
          <w:szCs w:val="24"/>
        </w:rPr>
      </w:pPr>
      <w:r w:rsidRPr="00AB1C31">
        <w:rPr>
          <w:color w:val="000000"/>
          <w:sz w:val="24"/>
          <w:szCs w:val="24"/>
        </w:rPr>
        <w:t xml:space="preserve">Сайт </w:t>
      </w:r>
      <w:hyperlink r:id="rId8" w:history="1">
        <w:r w:rsidRPr="00AB1C31">
          <w:rPr>
            <w:rStyle w:val="ad"/>
            <w:sz w:val="24"/>
            <w:szCs w:val="24"/>
          </w:rPr>
          <w:t>https://infourok.ru/klassniy-chas-fizkultura-moy-lyubimiy-719534.html</w:t>
        </w:r>
      </w:hyperlink>
    </w:p>
    <w:p w:rsidR="00F664D3" w:rsidRPr="00AE405F" w:rsidRDefault="00F664D3" w:rsidP="00F664D3">
      <w:pPr>
        <w:numPr>
          <w:ilvl w:val="0"/>
          <w:numId w:val="27"/>
        </w:numPr>
        <w:spacing w:after="0" w:line="240" w:lineRule="auto"/>
        <w:rPr>
          <w:color w:val="000000"/>
          <w:sz w:val="24"/>
          <w:szCs w:val="24"/>
        </w:rPr>
      </w:pPr>
      <w:r w:rsidRPr="00AB1C31">
        <w:rPr>
          <w:color w:val="000000"/>
          <w:sz w:val="24"/>
          <w:szCs w:val="24"/>
        </w:rPr>
        <w:t>Сайт http://www.fizkult</w:t>
      </w:r>
      <w:r>
        <w:rPr>
          <w:color w:val="000000"/>
          <w:sz w:val="24"/>
          <w:szCs w:val="24"/>
        </w:rPr>
        <w:t>-ura</w:t>
      </w:r>
    </w:p>
    <w:p w:rsidR="00212F8C" w:rsidRPr="004D4D52" w:rsidRDefault="00212F8C" w:rsidP="00632D34">
      <w:pPr>
        <w:spacing w:after="0" w:line="240" w:lineRule="auto"/>
        <w:ind w:right="-1"/>
        <w:jc w:val="center"/>
        <w:rPr>
          <w:sz w:val="24"/>
          <w:szCs w:val="24"/>
        </w:rPr>
      </w:pPr>
    </w:p>
    <w:sectPr w:rsidR="00212F8C" w:rsidRPr="004D4D52" w:rsidSect="00F664D3">
      <w:footerReference w:type="default" r:id="rId9"/>
      <w:pgSz w:w="16838" w:h="11906" w:orient="landscape"/>
      <w:pgMar w:top="1134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3F" w:rsidRDefault="006E423F" w:rsidP="00632D34">
      <w:pPr>
        <w:spacing w:after="0" w:line="240" w:lineRule="auto"/>
      </w:pPr>
      <w:r>
        <w:separator/>
      </w:r>
    </w:p>
  </w:endnote>
  <w:endnote w:type="continuationSeparator" w:id="0">
    <w:p w:rsidR="006E423F" w:rsidRDefault="006E423F" w:rsidP="00632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562" w:rsidRDefault="006F5562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D2C9B">
      <w:rPr>
        <w:noProof/>
      </w:rPr>
      <w:t>9</w:t>
    </w:r>
    <w:r>
      <w:fldChar w:fldCharType="end"/>
    </w:r>
  </w:p>
  <w:p w:rsidR="006F5562" w:rsidRDefault="006F556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3F" w:rsidRDefault="006E423F" w:rsidP="00632D34">
      <w:pPr>
        <w:spacing w:after="0" w:line="240" w:lineRule="auto"/>
      </w:pPr>
      <w:r>
        <w:separator/>
      </w:r>
    </w:p>
  </w:footnote>
  <w:footnote w:type="continuationSeparator" w:id="0">
    <w:p w:rsidR="006E423F" w:rsidRDefault="006E423F" w:rsidP="00632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40A2D"/>
    <w:multiLevelType w:val="multilevel"/>
    <w:tmpl w:val="435E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99185E"/>
    <w:multiLevelType w:val="hybridMultilevel"/>
    <w:tmpl w:val="038E991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A77316A"/>
    <w:multiLevelType w:val="multilevel"/>
    <w:tmpl w:val="E40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2282D"/>
    <w:multiLevelType w:val="multilevel"/>
    <w:tmpl w:val="F7DE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E3659"/>
    <w:multiLevelType w:val="multilevel"/>
    <w:tmpl w:val="58E8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51885"/>
    <w:multiLevelType w:val="multilevel"/>
    <w:tmpl w:val="B0A6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1A6A31"/>
    <w:multiLevelType w:val="multilevel"/>
    <w:tmpl w:val="3584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C06656"/>
    <w:multiLevelType w:val="multilevel"/>
    <w:tmpl w:val="6BF2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A63DF4"/>
    <w:multiLevelType w:val="multilevel"/>
    <w:tmpl w:val="DAA6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C55805"/>
    <w:multiLevelType w:val="hybridMultilevel"/>
    <w:tmpl w:val="5F6E593C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0" w15:restartNumberingAfterBreak="0">
    <w:nsid w:val="28FB5621"/>
    <w:multiLevelType w:val="multilevel"/>
    <w:tmpl w:val="028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764B47"/>
    <w:multiLevelType w:val="multilevel"/>
    <w:tmpl w:val="6CF4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C66F8B"/>
    <w:multiLevelType w:val="multilevel"/>
    <w:tmpl w:val="114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637E5F"/>
    <w:multiLevelType w:val="multilevel"/>
    <w:tmpl w:val="D14E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6D6A5C"/>
    <w:multiLevelType w:val="multilevel"/>
    <w:tmpl w:val="33968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CB6A0C"/>
    <w:multiLevelType w:val="multilevel"/>
    <w:tmpl w:val="280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D77BFC"/>
    <w:multiLevelType w:val="multilevel"/>
    <w:tmpl w:val="9E8C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3D1342"/>
    <w:multiLevelType w:val="multilevel"/>
    <w:tmpl w:val="0114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24039"/>
    <w:multiLevelType w:val="multilevel"/>
    <w:tmpl w:val="25B8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0C17FA"/>
    <w:multiLevelType w:val="multilevel"/>
    <w:tmpl w:val="F7BA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D9500D"/>
    <w:multiLevelType w:val="multilevel"/>
    <w:tmpl w:val="6C14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7A0F0C"/>
    <w:multiLevelType w:val="multilevel"/>
    <w:tmpl w:val="D61A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C63DAE"/>
    <w:multiLevelType w:val="multilevel"/>
    <w:tmpl w:val="D7A8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9D7FB6"/>
    <w:multiLevelType w:val="multilevel"/>
    <w:tmpl w:val="9B22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250B8E"/>
    <w:multiLevelType w:val="multilevel"/>
    <w:tmpl w:val="EBAA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176163"/>
    <w:multiLevelType w:val="multilevel"/>
    <w:tmpl w:val="C69A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FF6128"/>
    <w:multiLevelType w:val="multilevel"/>
    <w:tmpl w:val="229E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D26C26"/>
    <w:multiLevelType w:val="multilevel"/>
    <w:tmpl w:val="78E4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19"/>
  </w:num>
  <w:num w:numId="5">
    <w:abstractNumId w:val="10"/>
  </w:num>
  <w:num w:numId="6">
    <w:abstractNumId w:val="4"/>
  </w:num>
  <w:num w:numId="7">
    <w:abstractNumId w:val="17"/>
  </w:num>
  <w:num w:numId="8">
    <w:abstractNumId w:val="18"/>
  </w:num>
  <w:num w:numId="9">
    <w:abstractNumId w:val="21"/>
  </w:num>
  <w:num w:numId="10">
    <w:abstractNumId w:val="26"/>
  </w:num>
  <w:num w:numId="11">
    <w:abstractNumId w:val="24"/>
  </w:num>
  <w:num w:numId="12">
    <w:abstractNumId w:val="12"/>
  </w:num>
  <w:num w:numId="13">
    <w:abstractNumId w:val="7"/>
  </w:num>
  <w:num w:numId="14">
    <w:abstractNumId w:val="15"/>
  </w:num>
  <w:num w:numId="15">
    <w:abstractNumId w:val="2"/>
  </w:num>
  <w:num w:numId="16">
    <w:abstractNumId w:val="13"/>
  </w:num>
  <w:num w:numId="17">
    <w:abstractNumId w:val="5"/>
  </w:num>
  <w:num w:numId="18">
    <w:abstractNumId w:val="20"/>
  </w:num>
  <w:num w:numId="19">
    <w:abstractNumId w:val="8"/>
  </w:num>
  <w:num w:numId="20">
    <w:abstractNumId w:val="23"/>
  </w:num>
  <w:num w:numId="21">
    <w:abstractNumId w:val="27"/>
  </w:num>
  <w:num w:numId="22">
    <w:abstractNumId w:val="11"/>
  </w:num>
  <w:num w:numId="23">
    <w:abstractNumId w:val="22"/>
  </w:num>
  <w:num w:numId="24">
    <w:abstractNumId w:val="0"/>
  </w:num>
  <w:num w:numId="25">
    <w:abstractNumId w:val="3"/>
  </w:num>
  <w:num w:numId="26">
    <w:abstractNumId w:val="16"/>
  </w:num>
  <w:num w:numId="27">
    <w:abstractNumId w:val="6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7E7"/>
    <w:rsid w:val="00035B25"/>
    <w:rsid w:val="000462E5"/>
    <w:rsid w:val="000F23B0"/>
    <w:rsid w:val="00164B89"/>
    <w:rsid w:val="0018033A"/>
    <w:rsid w:val="00181446"/>
    <w:rsid w:val="00190C06"/>
    <w:rsid w:val="002067D5"/>
    <w:rsid w:val="00212F8C"/>
    <w:rsid w:val="002215E2"/>
    <w:rsid w:val="002E7C8F"/>
    <w:rsid w:val="003252B4"/>
    <w:rsid w:val="00327474"/>
    <w:rsid w:val="003367E7"/>
    <w:rsid w:val="003A50EE"/>
    <w:rsid w:val="003B30A4"/>
    <w:rsid w:val="003B4758"/>
    <w:rsid w:val="003C7267"/>
    <w:rsid w:val="004032B4"/>
    <w:rsid w:val="00412802"/>
    <w:rsid w:val="004465CB"/>
    <w:rsid w:val="004801FC"/>
    <w:rsid w:val="004B3C69"/>
    <w:rsid w:val="004C1A7D"/>
    <w:rsid w:val="004D4D52"/>
    <w:rsid w:val="004E2D8E"/>
    <w:rsid w:val="005437AE"/>
    <w:rsid w:val="005730F0"/>
    <w:rsid w:val="005834A4"/>
    <w:rsid w:val="005D4FBB"/>
    <w:rsid w:val="005F6695"/>
    <w:rsid w:val="00632D34"/>
    <w:rsid w:val="006451ED"/>
    <w:rsid w:val="00646962"/>
    <w:rsid w:val="006D2C9B"/>
    <w:rsid w:val="006E423F"/>
    <w:rsid w:val="006E708F"/>
    <w:rsid w:val="006F5562"/>
    <w:rsid w:val="00703091"/>
    <w:rsid w:val="00716706"/>
    <w:rsid w:val="00730360"/>
    <w:rsid w:val="007553F9"/>
    <w:rsid w:val="00795419"/>
    <w:rsid w:val="007B1764"/>
    <w:rsid w:val="007B7AED"/>
    <w:rsid w:val="007C3E95"/>
    <w:rsid w:val="007D2F96"/>
    <w:rsid w:val="007E7A0A"/>
    <w:rsid w:val="007F4565"/>
    <w:rsid w:val="008264E3"/>
    <w:rsid w:val="00855EE1"/>
    <w:rsid w:val="00881B29"/>
    <w:rsid w:val="009C7B16"/>
    <w:rsid w:val="00A60F18"/>
    <w:rsid w:val="00A96058"/>
    <w:rsid w:val="00AA5DC2"/>
    <w:rsid w:val="00AA6E8A"/>
    <w:rsid w:val="00AB769D"/>
    <w:rsid w:val="00B0763B"/>
    <w:rsid w:val="00B2158A"/>
    <w:rsid w:val="00C44E27"/>
    <w:rsid w:val="00C50CBC"/>
    <w:rsid w:val="00C7606C"/>
    <w:rsid w:val="00CA3410"/>
    <w:rsid w:val="00CA4988"/>
    <w:rsid w:val="00CF2E57"/>
    <w:rsid w:val="00CF59FB"/>
    <w:rsid w:val="00D30CE4"/>
    <w:rsid w:val="00D35223"/>
    <w:rsid w:val="00D61FAB"/>
    <w:rsid w:val="00D75C76"/>
    <w:rsid w:val="00E10A1E"/>
    <w:rsid w:val="00EC588E"/>
    <w:rsid w:val="00EF6D21"/>
    <w:rsid w:val="00F6394E"/>
    <w:rsid w:val="00F6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BD04D8"/>
  <w15:chartTrackingRefBased/>
  <w15:docId w15:val="{159BB7D6-61B6-4949-AAF6-ADD18A68F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4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212F8C"/>
    <w:pPr>
      <w:ind w:left="720"/>
    </w:pPr>
    <w:rPr>
      <w:rFonts w:ascii="Calibri" w:hAnsi="Calibri"/>
    </w:rPr>
  </w:style>
  <w:style w:type="table" w:styleId="a3">
    <w:name w:val="Table Grid"/>
    <w:basedOn w:val="a1"/>
    <w:uiPriority w:val="59"/>
    <w:rsid w:val="00212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6">
    <w:name w:val="Font Style76"/>
    <w:rsid w:val="00212F8C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6">
    <w:name w:val="Font Style56"/>
    <w:rsid w:val="00212F8C"/>
    <w:rPr>
      <w:rFonts w:ascii="Times New Roman" w:hAnsi="Times New Roman" w:cs="Times New Roman"/>
      <w:i/>
      <w:iCs/>
      <w:sz w:val="8"/>
      <w:szCs w:val="8"/>
    </w:rPr>
  </w:style>
  <w:style w:type="paragraph" w:customStyle="1" w:styleId="Style2">
    <w:name w:val="Style2"/>
    <w:basedOn w:val="a"/>
    <w:rsid w:val="00212F8C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eastAsia="Calibri"/>
      <w:sz w:val="24"/>
      <w:szCs w:val="24"/>
      <w:lang w:eastAsia="ru-RU"/>
    </w:rPr>
  </w:style>
  <w:style w:type="character" w:customStyle="1" w:styleId="FontStyle58">
    <w:name w:val="Font Style58"/>
    <w:rsid w:val="00212F8C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rsid w:val="00212F8C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212F8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Calibri"/>
      <w:sz w:val="24"/>
      <w:szCs w:val="24"/>
      <w:lang w:eastAsia="ru-RU"/>
    </w:rPr>
  </w:style>
  <w:style w:type="character" w:customStyle="1" w:styleId="FontStyle46">
    <w:name w:val="Font Style46"/>
    <w:rsid w:val="00212F8C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0">
    <w:name w:val="Style10"/>
    <w:basedOn w:val="a"/>
    <w:rsid w:val="00212F8C"/>
    <w:pPr>
      <w:widowControl w:val="0"/>
      <w:autoSpaceDE w:val="0"/>
      <w:autoSpaceDN w:val="0"/>
      <w:adjustRightInd w:val="0"/>
      <w:spacing w:after="0" w:line="240" w:lineRule="auto"/>
    </w:pPr>
    <w:rPr>
      <w:rFonts w:eastAsia="Calibri"/>
      <w:sz w:val="24"/>
      <w:szCs w:val="24"/>
      <w:lang w:eastAsia="ru-RU"/>
    </w:rPr>
  </w:style>
  <w:style w:type="character" w:customStyle="1" w:styleId="FontStyle71">
    <w:name w:val="Font Style71"/>
    <w:rsid w:val="00212F8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61">
    <w:name w:val="Font Style61"/>
    <w:rsid w:val="00212F8C"/>
    <w:rPr>
      <w:rFonts w:ascii="Times New Roman" w:hAnsi="Times New Roman" w:cs="Times New Roman"/>
      <w:i/>
      <w:iCs/>
      <w:sz w:val="20"/>
      <w:szCs w:val="20"/>
    </w:rPr>
  </w:style>
  <w:style w:type="character" w:customStyle="1" w:styleId="a4">
    <w:name w:val="Без интервала Знак"/>
    <w:link w:val="a5"/>
    <w:uiPriority w:val="1"/>
    <w:locked/>
    <w:rsid w:val="00632D34"/>
    <w:rPr>
      <w:rFonts w:ascii="Cambria" w:eastAsia="Calibri" w:hAnsi="Cambria"/>
      <w:lang w:val="en-US" w:bidi="en-US"/>
    </w:rPr>
  </w:style>
  <w:style w:type="paragraph" w:styleId="a5">
    <w:name w:val="No Spacing"/>
    <w:basedOn w:val="a"/>
    <w:link w:val="a4"/>
    <w:qFormat/>
    <w:rsid w:val="00632D34"/>
    <w:pPr>
      <w:spacing w:after="0" w:line="240" w:lineRule="auto"/>
    </w:pPr>
    <w:rPr>
      <w:rFonts w:ascii="Cambria" w:eastAsia="Calibri" w:hAnsi="Cambria"/>
      <w:sz w:val="20"/>
      <w:szCs w:val="20"/>
      <w:lang w:val="en-US" w:eastAsia="x-none" w:bidi="en-US"/>
    </w:rPr>
  </w:style>
  <w:style w:type="paragraph" w:styleId="a6">
    <w:name w:val="List Paragraph"/>
    <w:basedOn w:val="a"/>
    <w:qFormat/>
    <w:rsid w:val="00632D34"/>
    <w:pPr>
      <w:spacing w:after="0" w:line="240" w:lineRule="auto"/>
      <w:ind w:left="720"/>
      <w:contextualSpacing/>
    </w:pPr>
    <w:rPr>
      <w:sz w:val="24"/>
      <w:szCs w:val="24"/>
      <w:lang w:eastAsia="ru-RU"/>
    </w:rPr>
  </w:style>
  <w:style w:type="paragraph" w:customStyle="1" w:styleId="Standard">
    <w:name w:val="Standard"/>
    <w:rsid w:val="00632D34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  <w:style w:type="paragraph" w:styleId="a7">
    <w:name w:val="header"/>
    <w:basedOn w:val="a"/>
    <w:link w:val="a8"/>
    <w:uiPriority w:val="99"/>
    <w:unhideWhenUsed/>
    <w:rsid w:val="00632D3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32D34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632D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32D34"/>
    <w:rPr>
      <w:sz w:val="22"/>
      <w:szCs w:val="22"/>
      <w:lang w:eastAsia="en-US"/>
    </w:rPr>
  </w:style>
  <w:style w:type="character" w:customStyle="1" w:styleId="FontStyle42">
    <w:name w:val="Font Style42"/>
    <w:rsid w:val="006F5562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6F5562"/>
    <w:rPr>
      <w:rFonts w:ascii="Times New Roman" w:hAnsi="Times New Roman" w:cs="Times New Roman" w:hint="default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C1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4C1A7D"/>
    <w:rPr>
      <w:rFonts w:ascii="Segoe UI" w:hAnsi="Segoe UI" w:cs="Segoe UI"/>
      <w:sz w:val="18"/>
      <w:szCs w:val="18"/>
      <w:lang w:eastAsia="en-US"/>
    </w:rPr>
  </w:style>
  <w:style w:type="character" w:customStyle="1" w:styleId="FontStyle44">
    <w:name w:val="Font Style44"/>
    <w:rsid w:val="005834A4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63">
    <w:name w:val="Font Style63"/>
    <w:rsid w:val="005834A4"/>
    <w:rPr>
      <w:rFonts w:ascii="Times New Roman" w:hAnsi="Times New Roman" w:cs="Times New Roman"/>
      <w:b/>
      <w:bCs/>
      <w:sz w:val="20"/>
      <w:szCs w:val="20"/>
    </w:rPr>
  </w:style>
  <w:style w:type="character" w:styleId="ad">
    <w:name w:val="Hyperlink"/>
    <w:unhideWhenUsed/>
    <w:rsid w:val="00F664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klassniy-chas-fizkultura-moy-lyubimiy-719534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4784</Words>
  <Characters>27273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31994</CharactersWithSpaces>
  <SharedDoc>false</SharedDoc>
  <HLinks>
    <vt:vector size="6" baseType="variant">
      <vt:variant>
        <vt:i4>1835072</vt:i4>
      </vt:variant>
      <vt:variant>
        <vt:i4>0</vt:i4>
      </vt:variant>
      <vt:variant>
        <vt:i4>0</vt:i4>
      </vt:variant>
      <vt:variant>
        <vt:i4>5</vt:i4>
      </vt:variant>
      <vt:variant>
        <vt:lpwstr>https://infourok.ru/klassniy-chas-fizkultura-moy-lyubimiy-719534.html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</dc:creator>
  <cp:keywords/>
  <cp:lastModifiedBy>User</cp:lastModifiedBy>
  <cp:revision>2</cp:revision>
  <cp:lastPrinted>2020-09-17T12:35:00Z</cp:lastPrinted>
  <dcterms:created xsi:type="dcterms:W3CDTF">2020-09-28T18:40:00Z</dcterms:created>
  <dcterms:modified xsi:type="dcterms:W3CDTF">2020-09-28T18:40:00Z</dcterms:modified>
</cp:coreProperties>
</file>